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CB" w:rsidRPr="00A60FCB" w:rsidRDefault="00A60FCB" w:rsidP="00A60FCB">
      <w:pPr>
        <w:tabs>
          <w:tab w:val="left" w:pos="1273"/>
        </w:tabs>
        <w:spacing w:after="0" w:line="240" w:lineRule="auto"/>
        <w:ind w:left="10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0FCB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A60FCB" w:rsidRDefault="00A60FCB" w:rsidP="00987024">
      <w:pPr>
        <w:tabs>
          <w:tab w:val="left" w:pos="1273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FCB" w:rsidRDefault="00A60FCB" w:rsidP="00987024">
      <w:pPr>
        <w:tabs>
          <w:tab w:val="left" w:pos="1273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FFF" w:rsidRPr="008B0FA6" w:rsidRDefault="00570FFF" w:rsidP="00A60FCB">
      <w:pPr>
        <w:tabs>
          <w:tab w:val="left" w:pos="12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FA6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достижении ключевых показателей эффективности реализации мероприятий </w:t>
      </w:r>
      <w:proofErr w:type="gramStart"/>
      <w:r w:rsidRPr="008B0FA6">
        <w:rPr>
          <w:rFonts w:ascii="Times New Roman" w:eastAsia="Calibri" w:hAnsi="Times New Roman" w:cs="Times New Roman"/>
          <w:b/>
          <w:sz w:val="28"/>
          <w:szCs w:val="28"/>
        </w:rPr>
        <w:t>антимонопольного</w:t>
      </w:r>
      <w:proofErr w:type="gramEnd"/>
      <w:r w:rsidRPr="008B0FA6">
        <w:rPr>
          <w:rFonts w:ascii="Times New Roman" w:eastAsia="Calibri" w:hAnsi="Times New Roman" w:cs="Times New Roman"/>
          <w:b/>
          <w:sz w:val="28"/>
          <w:szCs w:val="28"/>
        </w:rPr>
        <w:t xml:space="preserve"> комплаенса</w:t>
      </w:r>
    </w:p>
    <w:p w:rsidR="00570FFF" w:rsidRDefault="00570FFF" w:rsidP="00570FFF">
      <w:pPr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36C" w:rsidRPr="008C436C" w:rsidRDefault="008C436C" w:rsidP="008C436C">
      <w:pPr>
        <w:tabs>
          <w:tab w:val="left" w:pos="12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36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70FFF" w:rsidRPr="008C436C">
        <w:rPr>
          <w:rFonts w:ascii="Times New Roman" w:eastAsia="Times New Roman" w:hAnsi="Times New Roman" w:cs="Times New Roman"/>
          <w:b/>
          <w:sz w:val="28"/>
          <w:szCs w:val="28"/>
        </w:rPr>
        <w:t>лючевы</w:t>
      </w:r>
      <w:r w:rsidRPr="008C436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70FFF" w:rsidRPr="008C436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</w:t>
      </w:r>
      <w:r w:rsidRPr="008C436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570FFF" w:rsidRPr="008C436C">
        <w:rPr>
          <w:rFonts w:ascii="Times New Roman" w:eastAsia="Times New Roman" w:hAnsi="Times New Roman" w:cs="Times New Roman"/>
          <w:b/>
          <w:sz w:val="28"/>
          <w:szCs w:val="28"/>
        </w:rPr>
        <w:t xml:space="preserve"> эффективности функционирования</w:t>
      </w:r>
    </w:p>
    <w:p w:rsidR="008C436C" w:rsidRPr="008C436C" w:rsidRDefault="00570FFF" w:rsidP="008C436C">
      <w:pPr>
        <w:tabs>
          <w:tab w:val="left" w:pos="12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3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436C">
        <w:rPr>
          <w:rFonts w:ascii="Times New Roman" w:eastAsia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8C436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комплаенса в </w:t>
      </w:r>
      <w:r w:rsidR="00987024" w:rsidRPr="008C436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</w:p>
    <w:p w:rsidR="00570FFF" w:rsidRPr="008C436C" w:rsidRDefault="00987024" w:rsidP="008C436C">
      <w:pPr>
        <w:tabs>
          <w:tab w:val="left" w:pos="12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36C">
        <w:rPr>
          <w:rFonts w:ascii="Times New Roman" w:eastAsia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  <w:r w:rsidR="008C436C" w:rsidRPr="008C436C">
        <w:rPr>
          <w:rFonts w:ascii="Times New Roman" w:eastAsia="Times New Roman" w:hAnsi="Times New Roman" w:cs="Times New Roman"/>
          <w:b/>
          <w:sz w:val="28"/>
          <w:szCs w:val="28"/>
        </w:rPr>
        <w:t>в 2019 году</w:t>
      </w:r>
    </w:p>
    <w:p w:rsidR="008C436C" w:rsidRPr="008C436C" w:rsidRDefault="008C436C" w:rsidP="00444C3D">
      <w:pPr>
        <w:tabs>
          <w:tab w:val="left" w:pos="12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2024"/>
        <w:gridCol w:w="1842"/>
        <w:gridCol w:w="1843"/>
      </w:tblGrid>
      <w:tr w:rsidR="00570FFF" w:rsidRPr="00AA6E77" w:rsidTr="00796E76">
        <w:tc>
          <w:tcPr>
            <w:tcW w:w="3471" w:type="dxa"/>
          </w:tcPr>
          <w:p w:rsidR="00570FFF" w:rsidRPr="00AA6E77" w:rsidRDefault="00570FFF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E77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024" w:type="dxa"/>
          </w:tcPr>
          <w:p w:rsidR="00570FFF" w:rsidRPr="00AA6E77" w:rsidRDefault="00570FFF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E77">
              <w:rPr>
                <w:rFonts w:ascii="Times New Roman" w:eastAsia="Times New Roman" w:hAnsi="Times New Roman" w:cs="Times New Roman"/>
              </w:rPr>
              <w:t>Целевое значение показателя на 2019 год</w:t>
            </w:r>
          </w:p>
        </w:tc>
        <w:tc>
          <w:tcPr>
            <w:tcW w:w="1842" w:type="dxa"/>
          </w:tcPr>
          <w:p w:rsidR="00570FFF" w:rsidRPr="00AA6E77" w:rsidRDefault="00570FFF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E77">
              <w:rPr>
                <w:rFonts w:ascii="Times New Roman" w:eastAsia="Times New Roman" w:hAnsi="Times New Roman" w:cs="Times New Roman"/>
              </w:rPr>
              <w:t>Фактическое значение показателя в 2019 году</w:t>
            </w:r>
          </w:p>
        </w:tc>
        <w:tc>
          <w:tcPr>
            <w:tcW w:w="1843" w:type="dxa"/>
          </w:tcPr>
          <w:p w:rsidR="00570FFF" w:rsidRPr="00AA6E77" w:rsidRDefault="00570FFF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достижения показателя (Факт/План), %</w:t>
            </w:r>
          </w:p>
        </w:tc>
      </w:tr>
      <w:tr w:rsidR="00570FFF" w:rsidRPr="00AA6E77" w:rsidTr="00796E76">
        <w:tc>
          <w:tcPr>
            <w:tcW w:w="9180" w:type="dxa"/>
            <w:gridSpan w:val="4"/>
          </w:tcPr>
          <w:p w:rsidR="00570FFF" w:rsidRPr="00AA6E77" w:rsidRDefault="00570FFF" w:rsidP="00987024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A6E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Ключевые показатели эффективности для </w:t>
            </w:r>
            <w:r w:rsidR="00987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Богучарского муниципального района</w:t>
            </w:r>
          </w:p>
        </w:tc>
      </w:tr>
      <w:tr w:rsidR="00570FFF" w:rsidRPr="00A47AAC" w:rsidTr="00796E76">
        <w:tc>
          <w:tcPr>
            <w:tcW w:w="3471" w:type="dxa"/>
          </w:tcPr>
          <w:p w:rsidR="00570FFF" w:rsidRPr="00A47AAC" w:rsidRDefault="00570FFF" w:rsidP="00987024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98702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Богучарского муниципального района</w:t>
            </w:r>
            <w:r w:rsidRPr="00A47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относительно уровня 2017 года (КСН)</w:t>
            </w:r>
          </w:p>
        </w:tc>
        <w:tc>
          <w:tcPr>
            <w:tcW w:w="2024" w:type="dxa"/>
          </w:tcPr>
          <w:p w:rsidR="00570FFF" w:rsidRPr="00502CCA" w:rsidRDefault="00444C3D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CCA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842" w:type="dxa"/>
          </w:tcPr>
          <w:p w:rsidR="00570FFF" w:rsidRPr="00A47AAC" w:rsidRDefault="00A60FCB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70FFF" w:rsidRPr="00A47AAC" w:rsidRDefault="00A60FCB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0FFF" w:rsidRPr="00AA6E77" w:rsidTr="00796E76">
        <w:tc>
          <w:tcPr>
            <w:tcW w:w="3471" w:type="dxa"/>
          </w:tcPr>
          <w:p w:rsidR="00570FFF" w:rsidRPr="00AA6E77" w:rsidRDefault="00570FFF" w:rsidP="00987024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проектов нормативных правовых актов </w:t>
            </w:r>
            <w:r w:rsidR="0098702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Богучарского муниципального района</w:t>
            </w:r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</w:rPr>
              <w:t>, в которых выявлены риски нарушения антимонопольного законодательства (</w:t>
            </w:r>
            <w:proofErr w:type="spellStart"/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пнпа</w:t>
            </w:r>
            <w:proofErr w:type="spellEnd"/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4" w:type="dxa"/>
          </w:tcPr>
          <w:p w:rsidR="00570FFF" w:rsidRPr="00502CCA" w:rsidRDefault="00444C3D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CCA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842" w:type="dxa"/>
          </w:tcPr>
          <w:p w:rsidR="00570FFF" w:rsidRPr="00AA6E77" w:rsidRDefault="00A60FCB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70FFF" w:rsidRPr="00AA6E77" w:rsidRDefault="00A60FCB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0FFF" w:rsidRPr="00AA6E77" w:rsidTr="00796E76">
        <w:tc>
          <w:tcPr>
            <w:tcW w:w="3471" w:type="dxa"/>
          </w:tcPr>
          <w:p w:rsidR="00570FFF" w:rsidRPr="00AA6E77" w:rsidRDefault="00570FFF" w:rsidP="00987024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нормативных правовых актов </w:t>
            </w:r>
            <w:r w:rsidR="0098702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Богучарского муниципального района</w:t>
            </w:r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</w:rPr>
              <w:t>, в которых выявлены риски нарушения антимонопольного законодательства (</w:t>
            </w:r>
            <w:proofErr w:type="spellStart"/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нпа</w:t>
            </w:r>
            <w:proofErr w:type="spellEnd"/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4" w:type="dxa"/>
          </w:tcPr>
          <w:p w:rsidR="00570FFF" w:rsidRPr="00502CCA" w:rsidRDefault="00444C3D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CCA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842" w:type="dxa"/>
          </w:tcPr>
          <w:p w:rsidR="00570FFF" w:rsidRPr="00502CCA" w:rsidRDefault="00A60FCB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70FFF" w:rsidRPr="00AA6E77" w:rsidRDefault="00A60FCB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0FFF" w:rsidRPr="00A47287" w:rsidTr="00796E76">
        <w:tc>
          <w:tcPr>
            <w:tcW w:w="9180" w:type="dxa"/>
            <w:gridSpan w:val="4"/>
          </w:tcPr>
          <w:p w:rsidR="00570FFF" w:rsidRPr="00A47287" w:rsidRDefault="00570FFF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472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Ключевые показатели эффективности для уполномоченного подразделения </w:t>
            </w:r>
            <w:proofErr w:type="gramStart"/>
            <w:r w:rsidRPr="00A472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A472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или должностного лица)</w:t>
            </w:r>
          </w:p>
        </w:tc>
      </w:tr>
      <w:tr w:rsidR="00570FFF" w:rsidRPr="00AA6E77" w:rsidTr="00796E76">
        <w:tc>
          <w:tcPr>
            <w:tcW w:w="3471" w:type="dxa"/>
          </w:tcPr>
          <w:p w:rsidR="00570FFF" w:rsidRPr="00AA6E77" w:rsidRDefault="00570FFF" w:rsidP="00987024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сотрудников </w:t>
            </w:r>
            <w:r w:rsidR="0098702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Богучарского муниципального района</w:t>
            </w:r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комплаенсу</w:t>
            </w:r>
            <w:proofErr w:type="spellEnd"/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</w:rPr>
              <w:t>ДС</w:t>
            </w:r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о</w:t>
            </w:r>
            <w:proofErr w:type="spellEnd"/>
            <w:r w:rsidRPr="00AA6E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4" w:type="dxa"/>
          </w:tcPr>
          <w:p w:rsidR="00570FFF" w:rsidRPr="00AA6E77" w:rsidRDefault="00444C3D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570FFF" w:rsidRPr="00AA6E77" w:rsidRDefault="00A60FCB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70FFF" w:rsidRPr="00AA6E77" w:rsidRDefault="00A60FCB" w:rsidP="00796E7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70FFF" w:rsidRDefault="00570FFF" w:rsidP="00570FFF">
      <w:pPr>
        <w:tabs>
          <w:tab w:val="left" w:pos="1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FFF" w:rsidRDefault="00570FFF" w:rsidP="00570FFF">
      <w:pPr>
        <w:tabs>
          <w:tab w:val="left" w:pos="1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FFF" w:rsidRDefault="00570FFF" w:rsidP="00570FFF">
      <w:pPr>
        <w:tabs>
          <w:tab w:val="left" w:pos="1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872" w:rsidRDefault="006D6872"/>
    <w:p w:rsidR="003220DF" w:rsidRDefault="003220DF"/>
    <w:p w:rsidR="003220DF" w:rsidRDefault="003220DF"/>
    <w:p w:rsidR="003220DF" w:rsidRDefault="003220DF">
      <w:pPr>
        <w:sectPr w:rsidR="003220DF" w:rsidSect="006D68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641" w:rsidRDefault="000D6641" w:rsidP="000D6641">
      <w:pPr>
        <w:pStyle w:val="1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D6641" w:rsidRDefault="000D6641" w:rsidP="000D6641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60FCB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0D6641" w:rsidRPr="005419AD" w:rsidRDefault="000D6641" w:rsidP="000D6641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</w:p>
    <w:p w:rsidR="000D6641" w:rsidRDefault="000D6641" w:rsidP="000D6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</w:t>
      </w:r>
      <w:r w:rsidRPr="00BD331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D331C">
        <w:rPr>
          <w:rFonts w:ascii="Times New Roman" w:hAnsi="Times New Roman" w:cs="Times New Roman"/>
          <w:b/>
          <w:sz w:val="28"/>
          <w:szCs w:val="28"/>
        </w:rPr>
        <w:t xml:space="preserve"> мероприятий (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D331C">
        <w:rPr>
          <w:rFonts w:ascii="Times New Roman" w:hAnsi="Times New Roman" w:cs="Times New Roman"/>
          <w:b/>
          <w:sz w:val="28"/>
          <w:szCs w:val="28"/>
        </w:rPr>
        <w:t>дорожн</w:t>
      </w:r>
      <w:r>
        <w:rPr>
          <w:rFonts w:ascii="Times New Roman" w:hAnsi="Times New Roman" w:cs="Times New Roman"/>
          <w:b/>
          <w:sz w:val="28"/>
          <w:szCs w:val="28"/>
        </w:rPr>
        <w:t>ой карты»</w:t>
      </w:r>
      <w:r w:rsidRPr="00BD331C">
        <w:rPr>
          <w:rFonts w:ascii="Times New Roman" w:hAnsi="Times New Roman" w:cs="Times New Roman"/>
          <w:b/>
          <w:sz w:val="28"/>
          <w:szCs w:val="28"/>
        </w:rPr>
        <w:t xml:space="preserve">) по снижению рисков нарушения антимонопольного законодательства </w:t>
      </w:r>
      <w:r w:rsidR="00BC610F">
        <w:rPr>
          <w:rFonts w:ascii="Times New Roman" w:hAnsi="Times New Roman" w:cs="Times New Roman"/>
          <w:b/>
          <w:sz w:val="28"/>
          <w:szCs w:val="28"/>
        </w:rPr>
        <w:t>администрации Богучарского муниципального района</w:t>
      </w:r>
    </w:p>
    <w:p w:rsidR="000D6641" w:rsidRDefault="000D6641" w:rsidP="000D6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D331C">
        <w:rPr>
          <w:rFonts w:ascii="Times New Roman" w:hAnsi="Times New Roman" w:cs="Times New Roman"/>
          <w:b/>
          <w:sz w:val="28"/>
          <w:szCs w:val="28"/>
        </w:rPr>
        <w:t>а 2019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3686"/>
        <w:gridCol w:w="1403"/>
        <w:gridCol w:w="2423"/>
        <w:gridCol w:w="3828"/>
      </w:tblGrid>
      <w:tr w:rsidR="000D6641" w:rsidRPr="009B5A3C" w:rsidTr="00796E76">
        <w:trPr>
          <w:tblHeader/>
        </w:trPr>
        <w:tc>
          <w:tcPr>
            <w:tcW w:w="817" w:type="dxa"/>
          </w:tcPr>
          <w:p w:rsidR="000D6641" w:rsidRPr="009B5A3C" w:rsidRDefault="000D6641" w:rsidP="0079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A3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B5A3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5A3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5A3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0D6641" w:rsidRPr="009B5A3C" w:rsidRDefault="000D6641" w:rsidP="0079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A3C">
              <w:rPr>
                <w:rFonts w:ascii="Times New Roman" w:hAnsi="Times New Roman" w:cs="Times New Roman"/>
                <w:b/>
              </w:rPr>
              <w:t xml:space="preserve">Краткое описание </w:t>
            </w:r>
            <w:proofErr w:type="spellStart"/>
            <w:r w:rsidRPr="009B5A3C">
              <w:rPr>
                <w:rFonts w:ascii="Times New Roman" w:hAnsi="Times New Roman" w:cs="Times New Roman"/>
                <w:b/>
              </w:rPr>
              <w:t>комплаенс-риска</w:t>
            </w:r>
            <w:proofErr w:type="spellEnd"/>
          </w:p>
        </w:tc>
        <w:tc>
          <w:tcPr>
            <w:tcW w:w="3686" w:type="dxa"/>
          </w:tcPr>
          <w:p w:rsidR="000D6641" w:rsidRPr="009B5A3C" w:rsidRDefault="000D6641" w:rsidP="0079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A3C">
              <w:rPr>
                <w:rFonts w:ascii="Times New Roman" w:hAnsi="Times New Roman" w:cs="Times New Roman"/>
                <w:b/>
              </w:rPr>
              <w:t>Наименование мероприятий по минимизации и устранению комплаенс-рисков</w:t>
            </w:r>
          </w:p>
        </w:tc>
        <w:tc>
          <w:tcPr>
            <w:tcW w:w="1403" w:type="dxa"/>
          </w:tcPr>
          <w:p w:rsidR="000D6641" w:rsidRPr="009B5A3C" w:rsidRDefault="000D6641" w:rsidP="0079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A3C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0D6641" w:rsidRPr="009B5A3C" w:rsidRDefault="000D6641" w:rsidP="0079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A3C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423" w:type="dxa"/>
          </w:tcPr>
          <w:p w:rsidR="000D6641" w:rsidRPr="009B5A3C" w:rsidRDefault="000D6641" w:rsidP="00BC6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A3C">
              <w:rPr>
                <w:rFonts w:ascii="Times New Roman" w:hAnsi="Times New Roman" w:cs="Times New Roman"/>
                <w:b/>
              </w:rPr>
              <w:t>Структурное подразделение департамента, ответственное за выполнение мероприятий по минимизации и устранению комплаенс-рисков</w:t>
            </w:r>
          </w:p>
        </w:tc>
        <w:tc>
          <w:tcPr>
            <w:tcW w:w="3828" w:type="dxa"/>
          </w:tcPr>
          <w:p w:rsidR="000D6641" w:rsidRPr="009B5A3C" w:rsidRDefault="000D6641" w:rsidP="0079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A3C">
              <w:rPr>
                <w:rFonts w:ascii="Times New Roman" w:hAnsi="Times New Roman" w:cs="Times New Roman"/>
                <w:b/>
              </w:rPr>
              <w:t>Описание результата</w:t>
            </w:r>
          </w:p>
        </w:tc>
      </w:tr>
      <w:tr w:rsidR="000D6641" w:rsidRPr="009B5A3C" w:rsidTr="00796E76">
        <w:trPr>
          <w:trHeight w:val="210"/>
        </w:trPr>
        <w:tc>
          <w:tcPr>
            <w:tcW w:w="817" w:type="dxa"/>
            <w:vMerge w:val="restart"/>
          </w:tcPr>
          <w:p w:rsidR="000D6641" w:rsidRPr="009B5A3C" w:rsidRDefault="00BC610F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BC610F" w:rsidRPr="00BC610F" w:rsidRDefault="00CA00C8" w:rsidP="00BC61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610F">
              <w:rPr>
                <w:rFonts w:ascii="Times New Roman" w:hAnsi="Times New Roman" w:cs="Times New Roman"/>
              </w:rPr>
              <w:t xml:space="preserve">Ограничение доступа, создание преимущественных условий отдельным хозяйствующим субъектам </w:t>
            </w:r>
          </w:p>
          <w:p w:rsidR="000D6641" w:rsidRPr="00BC610F" w:rsidRDefault="000D6641" w:rsidP="00BC61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D6641" w:rsidRPr="00BC610F" w:rsidRDefault="00CA00C8" w:rsidP="00BC610F">
            <w:pPr>
              <w:pStyle w:val="a3"/>
              <w:widowControl/>
              <w:tabs>
                <w:tab w:val="left" w:pos="287"/>
                <w:tab w:val="left" w:pos="1054"/>
              </w:tabs>
              <w:autoSpaceDE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10F">
              <w:rPr>
                <w:rFonts w:ascii="Times New Roman" w:hAnsi="Times New Roman" w:cs="Times New Roman"/>
              </w:rPr>
              <w:t>Анализ нормативных правовых актов на соответствие требованиям антимонопольного законодательства; мониторинг изменений действующего законодательства. Повышение эффективности процесса управления.</w:t>
            </w:r>
          </w:p>
        </w:tc>
        <w:tc>
          <w:tcPr>
            <w:tcW w:w="1403" w:type="dxa"/>
          </w:tcPr>
          <w:p w:rsidR="000D6641" w:rsidRPr="00BC610F" w:rsidRDefault="00BC610F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10F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  <w:tc>
          <w:tcPr>
            <w:tcW w:w="2423" w:type="dxa"/>
          </w:tcPr>
          <w:p w:rsidR="00BC610F" w:rsidRPr="00EB009B" w:rsidRDefault="00BC610F" w:rsidP="00BC6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C610F" w:rsidRPr="00EB009B" w:rsidRDefault="00BC610F" w:rsidP="00BC6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по экономике, управлению</w:t>
            </w:r>
          </w:p>
          <w:p w:rsidR="00BC610F" w:rsidRPr="00EB009B" w:rsidRDefault="00BC610F" w:rsidP="00BC6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BC610F" w:rsidRPr="00EB009B" w:rsidRDefault="00BC610F" w:rsidP="00BC6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и земельным отношениям</w:t>
            </w:r>
          </w:p>
          <w:p w:rsidR="00BC610F" w:rsidRPr="00EB009B" w:rsidRDefault="00BC610F" w:rsidP="00BC6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администрации Богучарского</w:t>
            </w:r>
          </w:p>
          <w:p w:rsidR="00BC610F" w:rsidRPr="00EB009B" w:rsidRDefault="00BC610F" w:rsidP="00BC6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D6641" w:rsidRPr="009B5A3C" w:rsidRDefault="000D6641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D6641" w:rsidRPr="009B5A3C" w:rsidRDefault="000A598C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C610F">
              <w:rPr>
                <w:rFonts w:ascii="Times New Roman" w:hAnsi="Times New Roman" w:cs="Times New Roman"/>
              </w:rPr>
              <w:t>реимущественны</w:t>
            </w:r>
            <w:r>
              <w:rPr>
                <w:rFonts w:ascii="Times New Roman" w:hAnsi="Times New Roman" w:cs="Times New Roman"/>
              </w:rPr>
              <w:t>е условия для отдельных хозяйствующих субъектов в 2019 году, не создавались</w:t>
            </w:r>
          </w:p>
        </w:tc>
      </w:tr>
      <w:tr w:rsidR="000D6641" w:rsidRPr="009B5A3C" w:rsidTr="00796E76">
        <w:trPr>
          <w:trHeight w:val="258"/>
        </w:trPr>
        <w:tc>
          <w:tcPr>
            <w:tcW w:w="817" w:type="dxa"/>
            <w:vMerge/>
          </w:tcPr>
          <w:p w:rsidR="000D6641" w:rsidRPr="009B5A3C" w:rsidRDefault="000D6641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D6641" w:rsidRPr="00BC610F" w:rsidRDefault="000D6641" w:rsidP="00BC61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D6641" w:rsidRPr="009B5A3C" w:rsidRDefault="000D6641" w:rsidP="00796E76">
            <w:pPr>
              <w:pStyle w:val="a3"/>
              <w:widowControl/>
              <w:tabs>
                <w:tab w:val="left" w:pos="287"/>
                <w:tab w:val="left" w:pos="1054"/>
              </w:tabs>
              <w:autoSpaceDE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0D6641" w:rsidRPr="009B5A3C" w:rsidRDefault="000D6641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0D6641" w:rsidRPr="009B5A3C" w:rsidRDefault="000D6641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FFFFFF"/>
          </w:tcPr>
          <w:p w:rsidR="000D6641" w:rsidRPr="009B5A3C" w:rsidRDefault="000D6641" w:rsidP="00796E76">
            <w:pPr>
              <w:pStyle w:val="a3"/>
              <w:widowControl/>
              <w:autoSpaceDE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10F" w:rsidRPr="009B5A3C" w:rsidTr="00A87715">
        <w:trPr>
          <w:trHeight w:val="4301"/>
        </w:trPr>
        <w:tc>
          <w:tcPr>
            <w:tcW w:w="817" w:type="dxa"/>
          </w:tcPr>
          <w:p w:rsidR="00BC610F" w:rsidRPr="004A4529" w:rsidRDefault="00BC610F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</w:tcPr>
          <w:p w:rsidR="00CA00C8" w:rsidRPr="00BC610F" w:rsidRDefault="00CA00C8" w:rsidP="00CA00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610F">
              <w:rPr>
                <w:rFonts w:ascii="Times New Roman" w:hAnsi="Times New Roman" w:cs="Times New Roman"/>
              </w:rPr>
              <w:t xml:space="preserve">Нарушение требований к проведению и участию в конкурентных процедурах </w:t>
            </w:r>
          </w:p>
          <w:p w:rsidR="00BC610F" w:rsidRPr="00BC610F" w:rsidRDefault="00BC610F" w:rsidP="00BC61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A00C8" w:rsidRPr="00BC610F" w:rsidRDefault="00CA00C8" w:rsidP="00CA00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610F">
              <w:rPr>
                <w:rFonts w:ascii="Times New Roman" w:hAnsi="Times New Roman" w:cs="Times New Roman"/>
              </w:rPr>
              <w:t>Повышение уровня квалификации должностных лиц;</w:t>
            </w:r>
          </w:p>
          <w:p w:rsidR="00CA00C8" w:rsidRPr="00BC610F" w:rsidRDefault="00CA00C8" w:rsidP="00CA00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610F">
              <w:rPr>
                <w:rFonts w:ascii="Times New Roman" w:hAnsi="Times New Roman" w:cs="Times New Roman"/>
              </w:rPr>
              <w:t>повышение уровня контроля со стороны руководства;</w:t>
            </w:r>
          </w:p>
          <w:p w:rsidR="00CA00C8" w:rsidRPr="00BC610F" w:rsidRDefault="00CA00C8" w:rsidP="00CA00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610F">
              <w:rPr>
                <w:rFonts w:ascii="Times New Roman" w:hAnsi="Times New Roman" w:cs="Times New Roman"/>
              </w:rPr>
              <w:t xml:space="preserve">мониторинг изменений действующего законодательства; </w:t>
            </w:r>
          </w:p>
          <w:p w:rsidR="00CA00C8" w:rsidRPr="00BC610F" w:rsidRDefault="00CA00C8" w:rsidP="00CA00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610F">
              <w:rPr>
                <w:rFonts w:ascii="Times New Roman" w:hAnsi="Times New Roman" w:cs="Times New Roman"/>
              </w:rPr>
              <w:t>анализ жалоб поступающих в ФАС России и УФАС по Воронежской области и учет ранее принятых решений по жалобам;</w:t>
            </w:r>
          </w:p>
          <w:p w:rsidR="00BC610F" w:rsidRPr="00BC610F" w:rsidRDefault="00CA00C8" w:rsidP="00CA00C8">
            <w:pPr>
              <w:pStyle w:val="a3"/>
              <w:widowControl/>
              <w:tabs>
                <w:tab w:val="left" w:pos="231"/>
                <w:tab w:val="left" w:pos="418"/>
              </w:tabs>
              <w:autoSpaceDE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10F">
              <w:rPr>
                <w:rFonts w:ascii="Times New Roman" w:hAnsi="Times New Roman" w:cs="Times New Roman"/>
              </w:rPr>
              <w:t xml:space="preserve"> анализ допущенных нарушений</w:t>
            </w:r>
          </w:p>
        </w:tc>
        <w:tc>
          <w:tcPr>
            <w:tcW w:w="1403" w:type="dxa"/>
          </w:tcPr>
          <w:p w:rsidR="00BC610F" w:rsidRPr="00BC610F" w:rsidRDefault="00BC610F" w:rsidP="00BC6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0F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  <w:tc>
          <w:tcPr>
            <w:tcW w:w="2423" w:type="dxa"/>
          </w:tcPr>
          <w:p w:rsidR="00BC610F" w:rsidRPr="00BC610F" w:rsidRDefault="00BC610F" w:rsidP="00BC610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10F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  <w:p w:rsidR="00BC610F" w:rsidRPr="00BC610F" w:rsidRDefault="00BC610F" w:rsidP="00BC610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10F">
              <w:rPr>
                <w:rFonts w:ascii="Times New Roman" w:hAnsi="Times New Roman" w:cs="Times New Roman"/>
                <w:sz w:val="22"/>
                <w:szCs w:val="22"/>
              </w:rPr>
              <w:t>по экономике, управлению</w:t>
            </w:r>
          </w:p>
          <w:p w:rsidR="00BC610F" w:rsidRPr="00BC610F" w:rsidRDefault="00BC610F" w:rsidP="00BC610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10F">
              <w:rPr>
                <w:rFonts w:ascii="Times New Roman" w:hAnsi="Times New Roman" w:cs="Times New Roman"/>
                <w:sz w:val="22"/>
                <w:szCs w:val="22"/>
              </w:rPr>
              <w:t>муниципальным имуществом</w:t>
            </w:r>
          </w:p>
          <w:p w:rsidR="00BC610F" w:rsidRPr="00BC610F" w:rsidRDefault="00BC610F" w:rsidP="00BC610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10F">
              <w:rPr>
                <w:rFonts w:ascii="Times New Roman" w:hAnsi="Times New Roman" w:cs="Times New Roman"/>
                <w:sz w:val="22"/>
                <w:szCs w:val="22"/>
              </w:rPr>
              <w:t>и земельным отношениям</w:t>
            </w:r>
          </w:p>
          <w:p w:rsidR="00BC610F" w:rsidRPr="00BC610F" w:rsidRDefault="00BC610F" w:rsidP="00BC610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10F">
              <w:rPr>
                <w:rFonts w:ascii="Times New Roman" w:hAnsi="Times New Roman" w:cs="Times New Roman"/>
                <w:sz w:val="22"/>
                <w:szCs w:val="22"/>
              </w:rPr>
              <w:t>администрации Богучарского</w:t>
            </w:r>
          </w:p>
          <w:p w:rsidR="00BC610F" w:rsidRPr="00BC610F" w:rsidRDefault="00BC610F" w:rsidP="00BC610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10F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BC610F" w:rsidRPr="00BC610F" w:rsidRDefault="00BC610F" w:rsidP="00BC6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A598C" w:rsidRDefault="000A598C" w:rsidP="00046B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A598C">
              <w:rPr>
                <w:rFonts w:ascii="Times New Roman" w:hAnsi="Times New Roman" w:cs="Times New Roman"/>
              </w:rPr>
              <w:t xml:space="preserve">Прошла обучение </w:t>
            </w:r>
            <w:r w:rsidRPr="000A598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Колесникова Зоя Петровна- экономист 1 категории МКУ «Функциональный центр Богучарского муниципального района» в Воронежском филиале ФГБОУ ВО «Российский университет </w:t>
            </w:r>
            <w:proofErr w:type="gramStart"/>
            <w:r w:rsidRPr="000A598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имени Г.</w:t>
            </w:r>
            <w:proofErr w:type="gramEnd"/>
            <w:r w:rsidRPr="000A598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В.Плеханова  по программе  «Инструменты содействия развитию конкуренции на муниципальном уровне.</w:t>
            </w:r>
            <w:r w:rsidR="00D57F6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Ор</w:t>
            </w:r>
            <w:r w:rsidRPr="000A598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ганизация </w:t>
            </w:r>
            <w:proofErr w:type="spellStart"/>
            <w:proofErr w:type="gramStart"/>
            <w:r w:rsidRPr="000A598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антимонополь</w:t>
            </w:r>
            <w:r w:rsidR="00D57F6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r w:rsidRPr="000A598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ного</w:t>
            </w:r>
            <w:proofErr w:type="spellEnd"/>
            <w:proofErr w:type="gramEnd"/>
            <w:r w:rsidRPr="000A598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комплаенса».</w:t>
            </w:r>
          </w:p>
          <w:p w:rsidR="004B1188" w:rsidRPr="000A598C" w:rsidRDefault="004B1188" w:rsidP="00046B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Прошли обучение 58 слушателей</w:t>
            </w:r>
            <w:r w:rsidR="00046B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 ТПП </w:t>
            </w:r>
            <w:r w:rsidR="00D57F6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r w:rsidR="00046B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оронежской области по программе профессиональной переподготовки дополнительного профессионального образования «Контактная система в сфере закупок товаров, работ и услуг, для государственных и муниципальных нужд»</w:t>
            </w:r>
          </w:p>
          <w:p w:rsidR="00BC610F" w:rsidRPr="000A598C" w:rsidRDefault="00BC610F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10F" w:rsidRPr="009B5A3C" w:rsidTr="00A87715">
        <w:trPr>
          <w:trHeight w:val="4301"/>
        </w:trPr>
        <w:tc>
          <w:tcPr>
            <w:tcW w:w="817" w:type="dxa"/>
          </w:tcPr>
          <w:p w:rsidR="00BC610F" w:rsidRDefault="00CA00C8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</w:tcPr>
          <w:p w:rsidR="00CA00C8" w:rsidRPr="00CA00C8" w:rsidRDefault="00CA00C8" w:rsidP="00CA00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A00C8">
              <w:rPr>
                <w:rFonts w:ascii="Times New Roman" w:hAnsi="Times New Roman" w:cs="Times New Roman"/>
              </w:rPr>
              <w:t>Передача имущества без торгов, нарушение порядка проведения торгов</w:t>
            </w:r>
          </w:p>
          <w:p w:rsidR="00BC610F" w:rsidRPr="00CA00C8" w:rsidRDefault="00BC610F" w:rsidP="00BC61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A00C8" w:rsidRPr="00CA00C8" w:rsidRDefault="00CA00C8" w:rsidP="00CA00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A00C8">
              <w:rPr>
                <w:rFonts w:ascii="Times New Roman" w:hAnsi="Times New Roman" w:cs="Times New Roman"/>
              </w:rPr>
              <w:t>Повышение уровня квалификации должностных лиц;</w:t>
            </w:r>
          </w:p>
          <w:p w:rsidR="00CA00C8" w:rsidRPr="00CA00C8" w:rsidRDefault="00CA00C8" w:rsidP="00CA00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CA00C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A00C8">
              <w:rPr>
                <w:rFonts w:ascii="Times New Roman" w:hAnsi="Times New Roman" w:cs="Times New Roman"/>
              </w:rPr>
              <w:t xml:space="preserve"> соблюдением требований законодательства в сфере закупок;</w:t>
            </w:r>
          </w:p>
          <w:p w:rsidR="00BC610F" w:rsidRPr="00CA00C8" w:rsidRDefault="00CA00C8" w:rsidP="00CA00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A00C8">
              <w:rPr>
                <w:rFonts w:ascii="Times New Roman" w:hAnsi="Times New Roman" w:cs="Times New Roman"/>
              </w:rPr>
              <w:t>повышение эффективности процесса управления</w:t>
            </w:r>
          </w:p>
        </w:tc>
        <w:tc>
          <w:tcPr>
            <w:tcW w:w="1403" w:type="dxa"/>
          </w:tcPr>
          <w:p w:rsidR="00BC610F" w:rsidRPr="00CA00C8" w:rsidRDefault="00CA00C8" w:rsidP="00BC6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C8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  <w:tc>
          <w:tcPr>
            <w:tcW w:w="2423" w:type="dxa"/>
          </w:tcPr>
          <w:p w:rsidR="00CA00C8" w:rsidRPr="00EB009B" w:rsidRDefault="00CA00C8" w:rsidP="00CA0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A00C8" w:rsidRPr="00EB009B" w:rsidRDefault="00CA00C8" w:rsidP="00CA0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по экономике, управлению</w:t>
            </w:r>
          </w:p>
          <w:p w:rsidR="00CA00C8" w:rsidRPr="00EB009B" w:rsidRDefault="00CA00C8" w:rsidP="00CA0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CA00C8" w:rsidRPr="00EB009B" w:rsidRDefault="00CA00C8" w:rsidP="00CA0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и земельным отношениям</w:t>
            </w:r>
          </w:p>
          <w:p w:rsidR="00CA00C8" w:rsidRPr="00EB009B" w:rsidRDefault="00CA00C8" w:rsidP="00CA0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администрации Богучарского</w:t>
            </w:r>
          </w:p>
          <w:p w:rsidR="00CA00C8" w:rsidRPr="00EB009B" w:rsidRDefault="00CA00C8" w:rsidP="00CA0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BC610F" w:rsidRPr="00BC610F" w:rsidRDefault="00BC610F" w:rsidP="00BC610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BC610F" w:rsidRPr="009B5A3C" w:rsidRDefault="000A598C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передача имущества без торгов, не осуществлялась</w:t>
            </w:r>
          </w:p>
        </w:tc>
      </w:tr>
      <w:tr w:rsidR="00CA00C8" w:rsidRPr="009B5A3C" w:rsidTr="00A87715">
        <w:trPr>
          <w:trHeight w:val="4301"/>
        </w:trPr>
        <w:tc>
          <w:tcPr>
            <w:tcW w:w="817" w:type="dxa"/>
          </w:tcPr>
          <w:p w:rsidR="00CA00C8" w:rsidRDefault="00CA00C8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</w:tcPr>
          <w:p w:rsidR="00CA00C8" w:rsidRPr="00CA00C8" w:rsidRDefault="00CA00C8" w:rsidP="00CA00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A00C8">
              <w:rPr>
                <w:rFonts w:ascii="Times New Roman" w:hAnsi="Times New Roman" w:cs="Times New Roman"/>
              </w:rPr>
              <w:t xml:space="preserve">Пролонгирование договоров без конкурентных процедур </w:t>
            </w:r>
          </w:p>
          <w:p w:rsidR="00CA00C8" w:rsidRPr="00CA00C8" w:rsidRDefault="00CA00C8" w:rsidP="00CA00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A00C8" w:rsidRPr="00CA00C8" w:rsidRDefault="00CA00C8" w:rsidP="00CA00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A00C8">
              <w:rPr>
                <w:rFonts w:ascii="Times New Roman" w:hAnsi="Times New Roman" w:cs="Times New Roman"/>
              </w:rPr>
              <w:t>Повышение уровня квалификации должностных лиц;</w:t>
            </w:r>
          </w:p>
          <w:p w:rsidR="00CA00C8" w:rsidRPr="00CA00C8" w:rsidRDefault="00CA00C8" w:rsidP="00CA00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CA00C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A00C8">
              <w:rPr>
                <w:rFonts w:ascii="Times New Roman" w:hAnsi="Times New Roman" w:cs="Times New Roman"/>
              </w:rPr>
              <w:t xml:space="preserve"> соблюдением требований законодательства в сфере закупок;</w:t>
            </w:r>
          </w:p>
          <w:p w:rsidR="00CA00C8" w:rsidRPr="00CA00C8" w:rsidRDefault="00CA00C8" w:rsidP="00CA00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A00C8">
              <w:rPr>
                <w:rFonts w:ascii="Times New Roman" w:hAnsi="Times New Roman" w:cs="Times New Roman"/>
              </w:rPr>
              <w:t>повышение эффективности процесса управления</w:t>
            </w:r>
          </w:p>
        </w:tc>
        <w:tc>
          <w:tcPr>
            <w:tcW w:w="1403" w:type="dxa"/>
          </w:tcPr>
          <w:p w:rsidR="00CA00C8" w:rsidRPr="00EB009B" w:rsidRDefault="00E3583A" w:rsidP="00BC610F">
            <w:pPr>
              <w:spacing w:after="0" w:line="240" w:lineRule="auto"/>
              <w:jc w:val="center"/>
            </w:pPr>
            <w:r w:rsidRPr="00CA00C8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  <w:tc>
          <w:tcPr>
            <w:tcW w:w="2423" w:type="dxa"/>
          </w:tcPr>
          <w:p w:rsidR="00E3583A" w:rsidRPr="00EB009B" w:rsidRDefault="00E3583A" w:rsidP="00E35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E3583A" w:rsidRPr="00EB009B" w:rsidRDefault="00E3583A" w:rsidP="00E35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по экономике, управлению</w:t>
            </w:r>
          </w:p>
          <w:p w:rsidR="00E3583A" w:rsidRPr="00EB009B" w:rsidRDefault="00E3583A" w:rsidP="00E35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E3583A" w:rsidRPr="00EB009B" w:rsidRDefault="00E3583A" w:rsidP="00E35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и земельным отношениям</w:t>
            </w:r>
          </w:p>
          <w:p w:rsidR="00E3583A" w:rsidRPr="00EB009B" w:rsidRDefault="00E3583A" w:rsidP="00E35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администрации Богучарского</w:t>
            </w:r>
          </w:p>
          <w:p w:rsidR="00E3583A" w:rsidRPr="00EB009B" w:rsidRDefault="00E3583A" w:rsidP="00E35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A00C8" w:rsidRPr="00EB009B" w:rsidRDefault="00CA00C8" w:rsidP="00CA0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00C8" w:rsidRPr="009B5A3C" w:rsidRDefault="000A598C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0C8">
              <w:rPr>
                <w:rFonts w:ascii="Times New Roman" w:hAnsi="Times New Roman" w:cs="Times New Roman"/>
              </w:rPr>
              <w:t>Пролонгирование договоров</w:t>
            </w:r>
            <w:r>
              <w:rPr>
                <w:rFonts w:ascii="Times New Roman" w:hAnsi="Times New Roman" w:cs="Times New Roman"/>
              </w:rPr>
              <w:t xml:space="preserve"> аренды муниципального имущества и земельных участков осуществлялось в соответствии с действующим законодательством</w:t>
            </w:r>
          </w:p>
        </w:tc>
      </w:tr>
      <w:tr w:rsidR="00E3583A" w:rsidRPr="009B5A3C" w:rsidTr="00A87715">
        <w:trPr>
          <w:trHeight w:val="4301"/>
        </w:trPr>
        <w:tc>
          <w:tcPr>
            <w:tcW w:w="817" w:type="dxa"/>
          </w:tcPr>
          <w:p w:rsidR="00E3583A" w:rsidRDefault="00E3583A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</w:tcPr>
          <w:p w:rsidR="00E3583A" w:rsidRPr="00E3583A" w:rsidRDefault="00E3583A" w:rsidP="00E3583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583A">
              <w:rPr>
                <w:rFonts w:ascii="Times New Roman" w:hAnsi="Times New Roman" w:cs="Times New Roman"/>
              </w:rPr>
              <w:t>Предоставление преференций в нарушение закона</w:t>
            </w:r>
          </w:p>
        </w:tc>
        <w:tc>
          <w:tcPr>
            <w:tcW w:w="3686" w:type="dxa"/>
          </w:tcPr>
          <w:p w:rsidR="00E3583A" w:rsidRPr="00E3583A" w:rsidRDefault="00E3583A" w:rsidP="00E3583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583A">
              <w:rPr>
                <w:rFonts w:ascii="Times New Roman" w:hAnsi="Times New Roman" w:cs="Times New Roman"/>
              </w:rPr>
              <w:t>Повышение уровня квалификации должностных лиц;</w:t>
            </w:r>
          </w:p>
          <w:p w:rsidR="00E3583A" w:rsidRPr="00E3583A" w:rsidRDefault="00E3583A" w:rsidP="00E3583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E3583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3583A">
              <w:rPr>
                <w:rFonts w:ascii="Times New Roman" w:hAnsi="Times New Roman" w:cs="Times New Roman"/>
              </w:rPr>
              <w:t xml:space="preserve"> соблюдением требований законодательства в сфере закупок;</w:t>
            </w:r>
          </w:p>
          <w:p w:rsidR="00E3583A" w:rsidRPr="00E3583A" w:rsidRDefault="00E3583A" w:rsidP="00E3583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583A">
              <w:rPr>
                <w:rFonts w:ascii="Times New Roman" w:hAnsi="Times New Roman" w:cs="Times New Roman"/>
              </w:rPr>
              <w:t>повышение эффективности процесса управления</w:t>
            </w:r>
          </w:p>
        </w:tc>
        <w:tc>
          <w:tcPr>
            <w:tcW w:w="1403" w:type="dxa"/>
          </w:tcPr>
          <w:p w:rsidR="00E3583A" w:rsidRPr="00E3583A" w:rsidRDefault="00E3583A" w:rsidP="00E35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83A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  <w:tc>
          <w:tcPr>
            <w:tcW w:w="2423" w:type="dxa"/>
          </w:tcPr>
          <w:p w:rsidR="00E3583A" w:rsidRPr="00E3583A" w:rsidRDefault="00E3583A" w:rsidP="00E3583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83A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  <w:p w:rsidR="00E3583A" w:rsidRPr="00E3583A" w:rsidRDefault="00E3583A" w:rsidP="00E3583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83A">
              <w:rPr>
                <w:rFonts w:ascii="Times New Roman" w:hAnsi="Times New Roman" w:cs="Times New Roman"/>
                <w:sz w:val="22"/>
                <w:szCs w:val="22"/>
              </w:rPr>
              <w:t>по экономике, управлению</w:t>
            </w:r>
          </w:p>
          <w:p w:rsidR="00E3583A" w:rsidRPr="00E3583A" w:rsidRDefault="00E3583A" w:rsidP="00E3583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83A">
              <w:rPr>
                <w:rFonts w:ascii="Times New Roman" w:hAnsi="Times New Roman" w:cs="Times New Roman"/>
                <w:sz w:val="22"/>
                <w:szCs w:val="22"/>
              </w:rPr>
              <w:t>муниципальным имуществом</w:t>
            </w:r>
          </w:p>
          <w:p w:rsidR="00E3583A" w:rsidRPr="00E3583A" w:rsidRDefault="00E3583A" w:rsidP="00E3583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83A">
              <w:rPr>
                <w:rFonts w:ascii="Times New Roman" w:hAnsi="Times New Roman" w:cs="Times New Roman"/>
                <w:sz w:val="22"/>
                <w:szCs w:val="22"/>
              </w:rPr>
              <w:t>и земельным отношениям</w:t>
            </w:r>
          </w:p>
          <w:p w:rsidR="00E3583A" w:rsidRPr="00E3583A" w:rsidRDefault="00E3583A" w:rsidP="00E3583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83A">
              <w:rPr>
                <w:rFonts w:ascii="Times New Roman" w:hAnsi="Times New Roman" w:cs="Times New Roman"/>
                <w:sz w:val="22"/>
                <w:szCs w:val="22"/>
              </w:rPr>
              <w:t>администрации Богучарского</w:t>
            </w:r>
          </w:p>
          <w:p w:rsidR="00E3583A" w:rsidRPr="00E3583A" w:rsidRDefault="00E3583A" w:rsidP="00E3583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83A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E3583A" w:rsidRPr="00E3583A" w:rsidRDefault="00E3583A" w:rsidP="00E3583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E3583A" w:rsidRPr="009B5A3C" w:rsidRDefault="000A598C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3583A">
              <w:rPr>
                <w:rFonts w:ascii="Times New Roman" w:hAnsi="Times New Roman" w:cs="Times New Roman"/>
              </w:rPr>
              <w:t>референци</w:t>
            </w:r>
            <w:r>
              <w:rPr>
                <w:rFonts w:ascii="Times New Roman" w:hAnsi="Times New Roman" w:cs="Times New Roman"/>
              </w:rPr>
              <w:t>и в 2019 году хозяйствующим субъектам, не предоставлялись</w:t>
            </w:r>
          </w:p>
        </w:tc>
      </w:tr>
      <w:tr w:rsidR="00E3583A" w:rsidRPr="009B5A3C" w:rsidTr="00A87715">
        <w:trPr>
          <w:trHeight w:val="4301"/>
        </w:trPr>
        <w:tc>
          <w:tcPr>
            <w:tcW w:w="817" w:type="dxa"/>
          </w:tcPr>
          <w:p w:rsidR="00E3583A" w:rsidRDefault="00E3583A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</w:tcPr>
          <w:p w:rsidR="00E3583A" w:rsidRPr="00E3583A" w:rsidRDefault="00E3583A" w:rsidP="00CA00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583A">
              <w:rPr>
                <w:rFonts w:ascii="Times New Roman" w:hAnsi="Times New Roman" w:cs="Times New Roman"/>
              </w:rPr>
              <w:t>Нарушение требований действующего законодательства при организации предоставления государственных и муниципальных услуг</w:t>
            </w:r>
          </w:p>
        </w:tc>
        <w:tc>
          <w:tcPr>
            <w:tcW w:w="3686" w:type="dxa"/>
          </w:tcPr>
          <w:p w:rsidR="00E3583A" w:rsidRPr="00E3583A" w:rsidRDefault="00E3583A" w:rsidP="00E3583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583A">
              <w:rPr>
                <w:rFonts w:ascii="Times New Roman" w:hAnsi="Times New Roman" w:cs="Times New Roman"/>
              </w:rPr>
              <w:t>Мониторинг и анализ применения антимонопольного законодательства;</w:t>
            </w:r>
          </w:p>
          <w:p w:rsidR="00E3583A" w:rsidRPr="00E3583A" w:rsidRDefault="00E3583A" w:rsidP="00E3583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583A">
              <w:rPr>
                <w:rFonts w:ascii="Times New Roman" w:hAnsi="Times New Roman" w:cs="Times New Roman"/>
              </w:rPr>
              <w:t>анализ нормативных правовых актов и проектов нормативных правовых актов в сфере оказания государственных и муниципальных услуг на предмет соответствия их антимонопольному законодательству;</w:t>
            </w:r>
          </w:p>
          <w:p w:rsidR="00E3583A" w:rsidRPr="00E3583A" w:rsidRDefault="00E3583A" w:rsidP="00E3583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583A">
              <w:rPr>
                <w:rFonts w:ascii="Times New Roman" w:hAnsi="Times New Roman" w:cs="Times New Roman"/>
              </w:rPr>
              <w:t>контроль соблюдения сроков оказания муниципальных услуг</w:t>
            </w:r>
          </w:p>
        </w:tc>
        <w:tc>
          <w:tcPr>
            <w:tcW w:w="1403" w:type="dxa"/>
          </w:tcPr>
          <w:p w:rsidR="00E3583A" w:rsidRPr="00E3583A" w:rsidRDefault="00E3583A" w:rsidP="00BC6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83A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  <w:tc>
          <w:tcPr>
            <w:tcW w:w="2423" w:type="dxa"/>
          </w:tcPr>
          <w:p w:rsidR="00E3583A" w:rsidRPr="00E3583A" w:rsidRDefault="00E3583A" w:rsidP="00E3583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83A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администрации Богучарского муниципального района</w:t>
            </w:r>
          </w:p>
        </w:tc>
        <w:tc>
          <w:tcPr>
            <w:tcW w:w="3828" w:type="dxa"/>
          </w:tcPr>
          <w:p w:rsidR="00E3583A" w:rsidRPr="009B5A3C" w:rsidRDefault="004B1188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583A">
              <w:rPr>
                <w:rFonts w:ascii="Times New Roman" w:hAnsi="Times New Roman" w:cs="Times New Roman"/>
              </w:rPr>
              <w:t>Нарушение требований действующего законодательства при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</w:rPr>
              <w:t>, не выявлено</w:t>
            </w:r>
          </w:p>
        </w:tc>
      </w:tr>
      <w:tr w:rsidR="00E3583A" w:rsidRPr="009B5A3C" w:rsidTr="00A87715">
        <w:trPr>
          <w:trHeight w:val="4301"/>
        </w:trPr>
        <w:tc>
          <w:tcPr>
            <w:tcW w:w="817" w:type="dxa"/>
          </w:tcPr>
          <w:p w:rsidR="00E3583A" w:rsidRDefault="00E3583A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2" w:type="dxa"/>
          </w:tcPr>
          <w:p w:rsidR="00E3583A" w:rsidRPr="00E3583A" w:rsidRDefault="00E3583A" w:rsidP="00E3583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583A">
              <w:rPr>
                <w:rFonts w:ascii="Times New Roman" w:hAnsi="Times New Roman" w:cs="Times New Roman"/>
              </w:rPr>
              <w:t>Нарушение требований действующего законодательства при порядке рассмотрения обращений граждан Российской Федерации</w:t>
            </w:r>
          </w:p>
        </w:tc>
        <w:tc>
          <w:tcPr>
            <w:tcW w:w="3686" w:type="dxa"/>
          </w:tcPr>
          <w:p w:rsidR="00E3583A" w:rsidRPr="00E3583A" w:rsidRDefault="00E3583A" w:rsidP="00E3583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583A">
              <w:rPr>
                <w:rFonts w:ascii="Times New Roman" w:hAnsi="Times New Roman" w:cs="Times New Roman"/>
              </w:rPr>
              <w:t>Контроль за соблюдение сроков;</w:t>
            </w:r>
          </w:p>
          <w:p w:rsidR="00E3583A" w:rsidRPr="00E3583A" w:rsidRDefault="00E3583A" w:rsidP="00E3583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583A">
              <w:rPr>
                <w:rFonts w:ascii="Times New Roman" w:hAnsi="Times New Roman" w:cs="Times New Roman"/>
              </w:rPr>
              <w:t>анализ выявления нарушений;</w:t>
            </w:r>
          </w:p>
          <w:p w:rsidR="00E3583A" w:rsidRPr="00E3583A" w:rsidRDefault="00E3583A" w:rsidP="00E3583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583A"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 w:rsidRPr="00E3583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3583A">
              <w:rPr>
                <w:rFonts w:ascii="Times New Roman" w:hAnsi="Times New Roman" w:cs="Times New Roman"/>
              </w:rPr>
              <w:t xml:space="preserve"> подготовкой ответов на обращения физических и юридических лиц</w:t>
            </w:r>
          </w:p>
          <w:p w:rsidR="00E3583A" w:rsidRPr="00E3583A" w:rsidRDefault="00E3583A" w:rsidP="00E3583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E3583A" w:rsidRPr="00E3583A" w:rsidRDefault="00E3583A" w:rsidP="00E35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83A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  <w:tc>
          <w:tcPr>
            <w:tcW w:w="2423" w:type="dxa"/>
          </w:tcPr>
          <w:p w:rsidR="00E3583A" w:rsidRPr="00E3583A" w:rsidRDefault="00E3583A" w:rsidP="00E3583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83A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администрации Богучарского муниципального района</w:t>
            </w:r>
          </w:p>
        </w:tc>
        <w:tc>
          <w:tcPr>
            <w:tcW w:w="3828" w:type="dxa"/>
          </w:tcPr>
          <w:p w:rsidR="00E3583A" w:rsidRPr="009B5A3C" w:rsidRDefault="004B1188" w:rsidP="00796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</w:t>
            </w:r>
            <w:r w:rsidRPr="00E3583A">
              <w:rPr>
                <w:rFonts w:ascii="Times New Roman" w:hAnsi="Times New Roman" w:cs="Times New Roman"/>
              </w:rPr>
              <w:t>требований действующего законодательства при порядке рассмотрения обращений граждан Российской Федерации</w:t>
            </w:r>
            <w:r>
              <w:rPr>
                <w:rFonts w:ascii="Times New Roman" w:hAnsi="Times New Roman" w:cs="Times New Roman"/>
              </w:rPr>
              <w:t>, не выявлено</w:t>
            </w:r>
          </w:p>
        </w:tc>
      </w:tr>
    </w:tbl>
    <w:p w:rsidR="000D6641" w:rsidRDefault="000D6641" w:rsidP="000D6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0DF" w:rsidRDefault="003220DF" w:rsidP="003220DF">
      <w:pPr>
        <w:suppressAutoHyphens w:val="0"/>
      </w:pPr>
    </w:p>
    <w:sectPr w:rsidR="003220DF" w:rsidSect="003220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00C3F"/>
    <w:multiLevelType w:val="multilevel"/>
    <w:tmpl w:val="BA6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D41368"/>
    <w:multiLevelType w:val="hybridMultilevel"/>
    <w:tmpl w:val="994C9322"/>
    <w:lvl w:ilvl="0" w:tplc="21AADBA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FFF"/>
    <w:rsid w:val="00046B33"/>
    <w:rsid w:val="000A598C"/>
    <w:rsid w:val="000D6641"/>
    <w:rsid w:val="0014659B"/>
    <w:rsid w:val="002B1229"/>
    <w:rsid w:val="00305C1B"/>
    <w:rsid w:val="003220DF"/>
    <w:rsid w:val="0040449F"/>
    <w:rsid w:val="00440B6A"/>
    <w:rsid w:val="00444C3D"/>
    <w:rsid w:val="00450B5B"/>
    <w:rsid w:val="004A4529"/>
    <w:rsid w:val="004B1188"/>
    <w:rsid w:val="00502CCA"/>
    <w:rsid w:val="00503372"/>
    <w:rsid w:val="00541B3F"/>
    <w:rsid w:val="00570FFF"/>
    <w:rsid w:val="006D6872"/>
    <w:rsid w:val="008C436C"/>
    <w:rsid w:val="00987024"/>
    <w:rsid w:val="00A60FCB"/>
    <w:rsid w:val="00BC610F"/>
    <w:rsid w:val="00CA00C8"/>
    <w:rsid w:val="00D57F66"/>
    <w:rsid w:val="00E3583A"/>
    <w:rsid w:val="00FD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FF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41"/>
    <w:pPr>
      <w:widowControl w:val="0"/>
      <w:suppressAutoHyphens w:val="0"/>
      <w:autoSpaceDE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Без интервала1"/>
    <w:rsid w:val="000D664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Plain Text"/>
    <w:basedOn w:val="a"/>
    <w:link w:val="a5"/>
    <w:semiHidden/>
    <w:unhideWhenUsed/>
    <w:rsid w:val="00BC610F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C61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78BC1-5B79-44B5-87BD-DECA9DC5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mHanukova</cp:lastModifiedBy>
  <cp:revision>12</cp:revision>
  <dcterms:created xsi:type="dcterms:W3CDTF">2020-01-31T06:15:00Z</dcterms:created>
  <dcterms:modified xsi:type="dcterms:W3CDTF">2020-01-31T10:02:00Z</dcterms:modified>
</cp:coreProperties>
</file>