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3" w:rsidRPr="001B5DC3" w:rsidRDefault="001B5DC3" w:rsidP="0024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-257175</wp:posOffset>
            </wp:positionV>
            <wp:extent cx="481330" cy="607695"/>
            <wp:effectExtent l="0" t="0" r="0" b="1905"/>
            <wp:wrapNone/>
            <wp:docPr id="4" name="Рисунок 4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DC3" w:rsidRPr="001B5DC3" w:rsidRDefault="001B5DC3" w:rsidP="0024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C3" w:rsidRPr="001B5DC3" w:rsidRDefault="001B5DC3" w:rsidP="0024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DC3" w:rsidRPr="001B5DC3" w:rsidRDefault="001B5DC3" w:rsidP="0024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B5DC3" w:rsidRPr="001B5DC3" w:rsidRDefault="001B5DC3" w:rsidP="0024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B5DC3" w:rsidRPr="001B5DC3" w:rsidRDefault="001B5DC3" w:rsidP="0024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ВОРОНЕЖСКОЙ ОБЛАСТИ </w:t>
      </w:r>
    </w:p>
    <w:p w:rsidR="001B5DC3" w:rsidRPr="001B5DC3" w:rsidRDefault="001B5DC3" w:rsidP="0024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B5DC3" w:rsidRPr="001B5DC3" w:rsidRDefault="001B5DC3" w:rsidP="00240968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DC3" w:rsidRPr="001B5DC3" w:rsidRDefault="001B5DC3" w:rsidP="00240968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C3" w:rsidRPr="001B5DC3" w:rsidRDefault="001B5DC3" w:rsidP="00240968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«14» января 2016 г. № 16  </w:t>
      </w:r>
    </w:p>
    <w:p w:rsidR="001B5DC3" w:rsidRPr="001B5DC3" w:rsidRDefault="001B5DC3" w:rsidP="00240968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Богучар</w:t>
      </w:r>
      <w:bookmarkStart w:id="0" w:name="_GoBack"/>
      <w:bookmarkEnd w:id="0"/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C3" w:rsidRPr="001B5DC3" w:rsidRDefault="001B5DC3" w:rsidP="0002073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 услуги</w:t>
      </w:r>
      <w:r w:rsidR="0002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«Государственная регистрация заявления общественных организаций (объединений) о проведении общественнойэкологической экспертизы»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DC3" w:rsidRPr="001B5DC3" w:rsidRDefault="001B5DC3" w:rsidP="00020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постановления от 15.02.2016 № 81)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23.11.1995 года № 174-ФЗ «Об экологической экспертизе»</w:t>
      </w:r>
      <w:r w:rsidRPr="001B5DC3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Богучарского муниципального района, администрации Богучарского муниципального района</w:t>
      </w:r>
      <w:r w:rsidRPr="001B5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постановляет:</w:t>
      </w:r>
    </w:p>
    <w:p w:rsidR="001B5DC3" w:rsidRPr="001B5DC3" w:rsidRDefault="001B5DC3" w:rsidP="001B5D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B5DC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приложению.</w:t>
      </w:r>
    </w:p>
    <w:p w:rsidR="001B5DC3" w:rsidRPr="001B5DC3" w:rsidRDefault="001B5DC3" w:rsidP="001B5D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5DC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Признать утратившим силу постановление администрации Богучарского муниципального района от </w:t>
      </w:r>
      <w:r w:rsidRPr="001B5DC3">
        <w:rPr>
          <w:rFonts w:ascii="Times New Roman" w:eastAsia="Calibri" w:hAnsi="Times New Roman" w:cs="Times New Roman"/>
          <w:bCs/>
          <w:kern w:val="28"/>
          <w:sz w:val="28"/>
          <w:szCs w:val="28"/>
        </w:rPr>
        <w:t>24.05.2013 № 355 «Об утверждении административного регламента по предоставлению муниципальной услуги «</w:t>
      </w:r>
      <w:r w:rsidRPr="001B5DC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1B5DC3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». </w:t>
      </w:r>
    </w:p>
    <w:p w:rsidR="001B5DC3" w:rsidRPr="001B5DC3" w:rsidRDefault="001B5DC3" w:rsidP="001B5D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1B5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Богучарского муниципального района – руководителя аппарата  администрации района </w:t>
      </w:r>
      <w:proofErr w:type="spellStart"/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1B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А..  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B5DC3" w:rsidRPr="001B5DC3" w:rsidRDefault="001B5DC3" w:rsidP="001B5D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5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240968" w:rsidRDefault="001B5DC3" w:rsidP="001B5D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5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Богучарского муниципального района                                           В.В. Кузнецов</w:t>
      </w:r>
    </w:p>
    <w:p w:rsidR="00240968" w:rsidRDefault="0024096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Богучарского муниципального района 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от 14.01.2016 № 16     </w:t>
      </w:r>
    </w:p>
    <w:p w:rsidR="001B5DC3" w:rsidRPr="001B5DC3" w:rsidRDefault="001B5DC3" w:rsidP="001B5D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50"/>
      <w:bookmarkEnd w:id="1"/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«Государственная регистрация заявления общественных организаций (объединений) о проведении общественной экологической экспертизы»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C3" w:rsidRPr="001B5DC3" w:rsidRDefault="001B5DC3" w:rsidP="001B5DC3">
      <w:pPr>
        <w:numPr>
          <w:ilvl w:val="0"/>
          <w:numId w:val="2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206489246"/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2"/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1B5DC3" w:rsidRPr="001B5DC3" w:rsidRDefault="001B5DC3" w:rsidP="001B5DC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«Государственная регистрация заявления общественных организаций (объединений) о проведении общественной экологической экспертизы»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 разработан в целях повышения качества исполнения полномочий органов местного самоуправления Богучарского муниципального района Воронежской области по 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мероприятий </w:t>
      </w:r>
      <w:proofErr w:type="spellStart"/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межпоселенческого</w:t>
      </w:r>
      <w:proofErr w:type="spellEnd"/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по охране окружающей среды.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являются общественные правоотношения возникающие между администрацией Богучарского муниципального района Воронежской области и 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и которые зарегистрированы в порядке, установленном законодательством Российской Федерации по вопросам государственной регистрации заявления о проведении общественной экологической экспертизы.</w:t>
      </w:r>
    </w:p>
    <w:p w:rsidR="001B5DC3" w:rsidRPr="001B5DC3" w:rsidRDefault="001B5DC3" w:rsidP="001B5DC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заявителей, а также физических и юридических лиц,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 и которые зарегистрированы в порядке, установленном законодательством Российской Федерации.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надлежаще уполномоченный представитель (далее – заявитель), который предъявляет документ, удостоверяющий его личность, и представляет (прилагает к заявлению) документ, подтверждающий полномочия на обращение с заявлением о предоставлении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1B5DC3" w:rsidRPr="001B5DC3" w:rsidRDefault="001B5DC3" w:rsidP="001B5DC3">
      <w:pPr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почты, контактные телефоны и график работы администрации Богучарского муниципального района Воронежской области приведены в Приложении № 1 к административному регламенту.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по вопросам предоставления Услуги представляется: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специалистами 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Богучарского муниципального района Воронежской области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или по телефонам;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размещения в информационно-телекоммуникационной сети Интернет, на официальном сайте 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Богучарского муниципального района Воронежской области (www.boguchar.ru)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в местах предоставления муниципальной услуги.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личном обращении заявителей и по телефонам специалистами 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Богучарского муниципального района Воронежской области проводится консультирование по следующим вопросам: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графике работы администрации Богучарского муниципального района Воронежской области;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перечне документов необходимых для предоставления заявителем для предоставления муниципальной услуги;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сроках предоставления муниципальной услуги;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основаниях для отказа в предоставлении муниципальной услуги;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порядке обжалования действий (бездействия) и решений должностных лиц администрации Богучарского муниципального района Воронежской области участвующих в предоставлении муниципальной услуги;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администрации Богучарского муниципального района Воронежской области размещается следующая информация: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 по предоставлению муниципальной услуги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«Государственная регистрация заявления общественных организаций (объединений) о проведении общественной экологической экспертизы»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график работы администрации Богучарского муниципального района Воронежской области;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номера телефонов, адреса официального сайта и электронной почты администрации Богучарского муниципального района Воронежской области;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работы администрации Богучарского муниципального района Воронежской области;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 по предоставлению муниципальной услуги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«Государственная регистрация заявления общественных организаций (объединений) о проведении общественной экологической экспертизы»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график работы администрации Богучарского муниципального района Воронежской области;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номера телефонов, адреса официального сайта и электронной почты администрации Богучарского муниципального района Воронежской области;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работы администрации Богучарского муниципального района Воронежской области;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кабинетов, где осуществляется приём письменных обращений граждан и устное информирование граждан; 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и должности лиц, осуществляющих приём;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 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Заявителей о порядке предоставления муниципальной услуги являются: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1B5DC3" w:rsidRPr="001B5DC3" w:rsidRDefault="001B5DC3" w:rsidP="001B5D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предоставления </w:t>
      </w: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1B5DC3" w:rsidRPr="001B5DC3" w:rsidRDefault="001B5DC3" w:rsidP="001B5DC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муниципальной услуги.</w:t>
      </w:r>
    </w:p>
    <w:p w:rsidR="001B5DC3" w:rsidRPr="001B5DC3" w:rsidRDefault="001B5DC3" w:rsidP="001B5DC3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2.2. Наименование органа, предоставляющего муниципальную услугу.</w:t>
      </w:r>
    </w:p>
    <w:p w:rsidR="001B5DC3" w:rsidRPr="001B5DC3" w:rsidRDefault="001B5DC3" w:rsidP="001B5DC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Орган, предоставляющий муниципальную услугу: администрация Богучарского муниципального района Воронежской области (далее - администрация).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администрация осуществляет межведомственное взаимодействие с Федеральной налоговой службой Российской Федерации (далее - ФНС России), в распоряжении которой находятся сведения о регистрации заявителей в установленном законодательством Российской Федерации порядке, в качестве юридических лиц (С</w:t>
      </w:r>
      <w:r w:rsidRPr="001B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из Единого государственного реестра юридических лиц).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федеральные органы исполнительной власти, исполнительные органы государственной власти Воронежской области, а также другие структурные подразделения администрации Богучарского муниципального района Воронежской области, муниципальные учреждения и муниципальные предприятия и иные организации не участвуют в предоставлении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муниципальных услуг, перечень которых утвержден постановлением администрации Богучарского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Богучарского муниципального района».</w:t>
      </w:r>
    </w:p>
    <w:p w:rsidR="001B5DC3" w:rsidRPr="001B5DC3" w:rsidRDefault="001B5DC3" w:rsidP="001B5DC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1B5DC3" w:rsidRPr="001B5DC3" w:rsidRDefault="001B5DC3" w:rsidP="001B5DC3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отсутствия оснований для отказа государственной регистрации заявления о проведении общественной экологической экспертизы - государственная регистрация заявления общественных организаций (объединений) о проведении общественной экологической экспертизы;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наличия оснований для отказа в государственной регистрации заявления о проведении общественной экологической экспертизы - отказ в государственной регистрации заявления о проведении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которым заканчивается предоставление муниципальной услуги, в случае отсутствия оснований для государственной регистрации заявления о проведении общественной экологической экспертизы внесение регистрационной записи в журнал государственной регистрации заявлений о проведении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которым заканчивается предоставление муниципальной услуги, в случае наличия оснований для отказа в государственной регистрации заявления о проведении общественной экологической экспертизы подготовка уведомления об отказе в регистрации заявления о проведении общественной экологической, содержащего предусмотренные законом основания для отказа.</w:t>
      </w:r>
    </w:p>
    <w:p w:rsidR="001B5DC3" w:rsidRPr="001B5DC3" w:rsidRDefault="001B5DC3" w:rsidP="001B5DC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услуги.</w:t>
      </w:r>
    </w:p>
    <w:p w:rsidR="001B5DC3" w:rsidRPr="001B5DC3" w:rsidRDefault="001B5DC3" w:rsidP="001B5DC3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предоставление муниципальной услуги, в течении семи дней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1B5DC3" w:rsidRPr="001B5DC3" w:rsidRDefault="001B5DC3" w:rsidP="001B5DC3">
      <w:pPr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специалистом администрации в течении одного рабочего дня со дня получения заявления проверяется наличие или отсутствие оснований в регистрации заявления и в случае если заявителем не представлены документы, подтверждающие данные о регистрации заявителей в установленном законодательством Российской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порядке, в качестве юридических лиц, подготавливается межведомственный запрос в ФНС России о предоставлении с</w:t>
      </w:r>
      <w:r w:rsidRPr="001B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 из Единого государственного реестра юридических лиц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DC3" w:rsidRPr="001B5DC3" w:rsidRDefault="001B5DC3" w:rsidP="001B5DC3">
      <w:pPr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со дня проверки наличия или отсутствия оснований в регистрации заявления или получения ответа на межведомственный запрос ответственными специалистами администрации осуществляется регистрация заявления или подготавливается отказ в государственной регистрации заявления о проведении общественной экологической экспертизы.</w:t>
      </w:r>
    </w:p>
    <w:p w:rsidR="001B5DC3" w:rsidRPr="001B5DC3" w:rsidRDefault="001B5DC3" w:rsidP="001B5DC3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основания для предоставления услуги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заявления общественных организаций (объединений) о проведении общественной экологической экспертизы»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23.11.1995 № 174-ФЗ «Об экологической экспертизе» (Российская газета, № 232, 30.11.1999);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(Российская газета, № 202, 08.10.2003);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(Российская газета, № 168, 30.07.2010);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заявители представляют в администрацию заявление о проведении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представлено лично заявителем в администрацию, может быть подано через организацию федеральной почтовой связи, может быть подано на официальный адрес электронной почты администрации.</w:t>
      </w:r>
    </w:p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заявитель вправе представить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сведения и информация необходимые для предоставления муниципальной услуги и которые находятся в распоряжении иных государственных органов, органов местного самоуправления и иных организаций отсутствуют.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 вправе требовать от заявителя,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 «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отсутствуют.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Toc206489255"/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 не предусмотрено.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bookmarkEnd w:id="3"/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1B5DC3" w:rsidRPr="001B5DC3" w:rsidRDefault="001B5DC3" w:rsidP="001B5DC3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1B5DC3" w:rsidRPr="001B5DC3" w:rsidRDefault="001B5DC3" w:rsidP="001B5DC3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1B5DC3" w:rsidRPr="001B5DC3" w:rsidRDefault="001B5DC3" w:rsidP="001B5DC3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1B5DC3" w:rsidRPr="001B5DC3" w:rsidRDefault="001B5DC3" w:rsidP="001B5DC3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 174-ФЗ «Об экологической экспертизе»;</w:t>
      </w:r>
    </w:p>
    <w:p w:rsidR="001B5DC3" w:rsidRPr="001B5DC3" w:rsidRDefault="001B5DC3" w:rsidP="001B5DC3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заявления о проведении общественной экологической экспертизы, предусмотренные статьей 23 Федерального закона Федерального закона от 23.11.1995 № 174-ФЗ «Об экологической экспертизе», не выполнены.</w:t>
      </w:r>
    </w:p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государственной регистрации заявления о проведении общественной экологической экспертизы, приведенный в пункте 2.8.1. настоящей регламента, является исчерпывающим.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</w:t>
      </w:r>
    </w:p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услуга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предоставляется на бесплатной основе.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B5DC3" w:rsidRPr="001B5DC3" w:rsidRDefault="001B5DC3" w:rsidP="001B5DC3">
      <w:pPr>
        <w:numPr>
          <w:ilvl w:val="2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более15 минут.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1B5DC3" w:rsidRPr="001B5DC3" w:rsidRDefault="001B5DC3" w:rsidP="001B5DC3">
      <w:pPr>
        <w:numPr>
          <w:ilvl w:val="2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администрации в течении семи дней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Здания, в которых предоставляется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1B5DC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услуга, должны находиться в пешеходной доступности (не более 10 минут пешком) для заявителей от остановок общественного транспорта.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Arial CYR" w:hAnsi="Times New Roman" w:cs="Times New Roman"/>
          <w:sz w:val="24"/>
          <w:szCs w:val="24"/>
          <w:lang w:eastAsia="ru-RU"/>
        </w:rPr>
        <w:t>Здания должны быть оборудованы отдельным входом для свободного доступа заявителей в помещения.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Arial CYR" w:hAnsi="Times New Roman" w:cs="Times New Roman"/>
          <w:sz w:val="24"/>
          <w:szCs w:val="24"/>
          <w:lang w:eastAsia="ru-RU"/>
        </w:rPr>
        <w:t>Центральные входы в здания должны быть оборудованы информационными табличками, содержащими информацию об администрации.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должны содержать места для информирования, ожидания и приёма граждан. Помещения должны соответствовать санитарно - 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Места информирования, предназначенные для ознакомления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с информационными материалами, должны быть оборудованы: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заявителями документов.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размещается следующая информация: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 предоставления муниципальной услуги;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график работы администрации;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адреса официального сайта и электронной почты администрации;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администрации;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графики личного приёма граждан уполномоченными должностными лицами отдела администрации; 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кабинетов, где осуществляется приём письменных обращений граждан и устное информирование граждан; 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и должности лиц, осуществляющих приём;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приёма заявителей оборудуются табличками с указанием номера кабинета, должности и фамилии, имени, отчества лица, осуществляющего приём. Место для приёма заявителей оборудуется стулом, иметь место для написания и размещения документов, заявлений.</w:t>
      </w:r>
    </w:p>
    <w:p w:rsidR="001B5DC3" w:rsidRPr="001B5DC3" w:rsidRDefault="001B5DC3" w:rsidP="001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обеспечению условий доступности муниципальных услуг для инвалидов</w:t>
      </w:r>
    </w:p>
    <w:p w:rsidR="001B5DC3" w:rsidRPr="001B5DC3" w:rsidRDefault="001B5DC3" w:rsidP="001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1B5DC3" w:rsidRPr="001B5DC3" w:rsidRDefault="001B5DC3" w:rsidP="001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2.12.1.  введен пост. от 15.02.2016 № 81)</w:t>
      </w:r>
    </w:p>
    <w:p w:rsidR="001B5DC3" w:rsidRPr="001B5DC3" w:rsidRDefault="001B5DC3" w:rsidP="001B5DC3">
      <w:pPr>
        <w:numPr>
          <w:ilvl w:val="1"/>
          <w:numId w:val="5"/>
        </w:numPr>
        <w:tabs>
          <w:tab w:val="left" w:pos="1276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 доступность к местам предоставления муниципальной услуги;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информации о порядке получения муниципальной услуги по электронной почте или с использованием сети Интернет.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должностными лицами администрации сроков предоставления муниципальной услуги;</w:t>
      </w:r>
    </w:p>
    <w:p w:rsidR="001B5DC3" w:rsidRPr="001B5DC3" w:rsidRDefault="001B5DC3" w:rsidP="001B5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 со стороны заявителей на качество предоставления муниципальной услуги, действия (бездействие) должностных лиц отдела администрации.</w:t>
      </w:r>
    </w:p>
    <w:p w:rsidR="001B5DC3" w:rsidRPr="001B5DC3" w:rsidRDefault="001B5DC3" w:rsidP="001B5DC3">
      <w:pPr>
        <w:numPr>
          <w:ilvl w:val="1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B5DC3" w:rsidRPr="001B5DC3" w:rsidRDefault="001B5DC3" w:rsidP="001B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заявления о проведении общественной экологической экспертизы могут быть направлены в форме электронных документов с использованием информационно-телекоммуникационной сети Интернет на адрес электронной почты администрации.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поданное в форме электронного документа должно соответствовать требованиям предъявляемым к заявлениям в простой письменной форме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поступившее в администрацию в форме электронного документа, подлежит рассмотрению в порядке, установленном настоящим регламентом для письменных обращений.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многофункциональных центрах не организовано.</w:t>
      </w:r>
      <w:bookmarkStart w:id="4" w:name="_Toc206489261"/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bookmarkEnd w:id="4"/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1B5DC3" w:rsidRPr="001B5DC3" w:rsidRDefault="001B5DC3" w:rsidP="001B5DC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первичная обработка заявления о проведении общественной экологической экспертизы.</w:t>
      </w:r>
    </w:p>
    <w:p w:rsidR="001B5DC3" w:rsidRPr="001B5DC3" w:rsidRDefault="001B5DC3" w:rsidP="001B5DC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1B5DC3" w:rsidRPr="001B5DC3" w:rsidRDefault="001B5DC3" w:rsidP="001B5DC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</w:r>
    </w:p>
    <w:p w:rsidR="001B5DC3" w:rsidRPr="001B5DC3" w:rsidRDefault="001B5DC3" w:rsidP="001B5DC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1B5DC3" w:rsidRPr="001B5DC3" w:rsidRDefault="001B5DC3" w:rsidP="001B5DC3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первичная обработка заявления о проведении общественной экологической экспертизы.</w:t>
      </w:r>
    </w:p>
    <w:p w:rsidR="001B5DC3" w:rsidRPr="001B5DC3" w:rsidRDefault="001B5DC3" w:rsidP="001B5DC3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выполнения административной процедуры является личное обращение заявителя в администрацию с заявлением о проведении общественной экологической экспертизы, или поступление запроса через организацию федеральной почтовой связи либо по электронной почте.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прием входящей корреспонденции принимает заявление, регистрирует его в журнале входящей корреспонденции и в течение одного рабочего дня передает заявление главе администрации Богучарского муниципального района для определения ответственного исполнителя.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ответственного исполнителя оформляется резолюцией на поступившем заявлении.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содержит фамилию ответственного лица, текст поручения предписывающий действие и порядок исполнения поручения.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передается для исполнения </w:t>
      </w:r>
      <w:proofErr w:type="gramStart"/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proofErr w:type="gramEnd"/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резолюции.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ответственным исполнителем заявления о проведении общественной экологической экспертизы.</w:t>
      </w:r>
    </w:p>
    <w:p w:rsidR="001B5DC3" w:rsidRPr="001B5DC3" w:rsidRDefault="001B5DC3" w:rsidP="001B5DC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не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специалист отдела администрации ответственный за рассмотрение заявления о проведении общественной экологической экспертизы, в день получения заявления подготавливает межведомственный запрос в ФНС России о предоставлении сведений из Единого государственного реестра юридических лиц.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о представлении документов и (или) информации должен соответствовать требованиям установленным ст. 7.2. Федерального закона от 27.07.2010 № 210-ФЗ «Об организации предоставления государственных и муниципальных услуг».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1B5DC3" w:rsidRPr="001B5DC3" w:rsidRDefault="001B5DC3" w:rsidP="001B5DC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по собственной инициативе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а также после получения ответа из ФНС России на межведомственный запроса о предоставлении сведений из Единого государственного реестра юридических лиц специалист отдела администрации ответственный за рассмотрение заявления о проведении общественной экологической экспертизы в течение одного рабочего дня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наличие или отсутствие оснований для отказа в государственной регистрации заявления о проведении общественной экологической экспертизы, которые установлены п. 2.8.1. настоящего регламента.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 результатам проведенной проверки установлено отсутствие оснований для отказа в государственной регистрации заявления о проведении общественной экологической экспертизы специалист администрации ответственный за рассмотрение заявления подготавливает проект у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ведомления заявителя о регистрации заявления о проведении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 результатам проведенной проверки выявлено наличие оснований для отказа в государственной регистрации заявления о проведении общественной экологической экспертизы специалист администрации ответственный за рассмотрение заявления подготавливает проект у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ведомления заявителя об отказе в государственной регистрации заявления о проведении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проект уведомления 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подпись главе администрации (заместителю главы администрации).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главой администрации (заместителем главы администрации) уведомления 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регистрации заявления о проведении общественной экологической экспертизы с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администрации, ответственный за рассмотрение заявления вносит регистрационную запись в журнал государственной регистрации заявлений о проведении общественной экологической экспертизы.</w:t>
      </w:r>
    </w:p>
    <w:p w:rsidR="001B5DC3" w:rsidRPr="001B5DC3" w:rsidRDefault="001B5DC3" w:rsidP="001B5DC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получение подписанного уведомления 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рабочего дня подлежит регистрации в журнале исходящей корреспонденции.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регистрации или </w:t>
      </w:r>
      <w:proofErr w:type="gramStart"/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отказе в государственной регистрации заявления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proofErr w:type="gramEnd"/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направляется заявителю через организацию федеральной почтовой связи или на адрес электронной указанный заявителем.</w:t>
      </w:r>
    </w:p>
    <w:p w:rsidR="001B5DC3" w:rsidRPr="001B5DC3" w:rsidRDefault="001B5DC3" w:rsidP="001B5DC3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области», административных процедур.</w:t>
      </w:r>
    </w:p>
    <w:p w:rsidR="001B5DC3" w:rsidRPr="001B5DC3" w:rsidRDefault="001B5DC3" w:rsidP="001B5DC3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административных процедур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не реализовано.</w:t>
      </w:r>
    </w:p>
    <w:p w:rsidR="001B5DC3" w:rsidRPr="001B5DC3" w:rsidRDefault="001B5DC3" w:rsidP="001B5DC3">
      <w:pPr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административных процедур в электронной форме с использованием </w:t>
      </w:r>
      <w:r w:rsidRPr="001B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Портала государственных и муниципальных услуг Воронежской области не реализовано.</w:t>
      </w:r>
    </w:p>
    <w:p w:rsidR="001B5DC3" w:rsidRPr="001B5DC3" w:rsidRDefault="001B5DC3" w:rsidP="001B5DC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представлена информация о порядке предоставления муниципальной услуги и обеспечен доступ к сведениям о муниципальной услуге.</w:t>
      </w:r>
    </w:p>
    <w:p w:rsidR="001B5DC3" w:rsidRPr="001B5DC3" w:rsidRDefault="001B5DC3" w:rsidP="001B5DC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2 к настоящему регламенту.</w:t>
      </w:r>
    </w:p>
    <w:p w:rsidR="001B5DC3" w:rsidRPr="001B5DC3" w:rsidRDefault="001B5DC3" w:rsidP="001B5DC3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 положений настоящего регламента.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осуществлять текущий контроль, определяется администрацией.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может проводиться по конкретному обращению заявителя или иных заинтересованных лиц.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и иные должностные лица участвующие в предоставлении муниципальной услуги несут персональную ответственность за соблюдение сроков, полноту и качество предоставления муниципальной услуги, за соблюдение последовательности выполнения административных процедур, установленных настоящим регламентом.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их объединения и организации вправе обратиться устно или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й услуги с использованием соответствующей информации, размещенной на официальном сайте администрации.</w:t>
      </w:r>
    </w:p>
    <w:p w:rsidR="001B5DC3" w:rsidRPr="001B5DC3" w:rsidRDefault="001B5DC3" w:rsidP="001B5DC3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муниципальной услуги.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вправе подать жалобу на решение и (или) действие (бездействие) муниципальных служащих и иных должностных лиц участвующих в предоставлении муниципальной услуги.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обратиться с жалобой в том числе в следующих случаях: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муниципальной услуги;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муниципальной услуги, у заявителя;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рассмотрении жалобы либо приостановления ее рассмотрения.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уполномоченный орган отказывают в удовлетворении жалобы в следующих случаях: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начала процедуры досудебного (внесудебного) обжалования.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поступившая жалоба.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заявителя на получение информации и документов, необходимых для обоснования и рассмотрения жалобы: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получение информации и документов, необходимых для обоснования и рассмотрения жалобы (претензии).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которым может быть адресована жалоба заявителя в досудебном (внесудебном) порядке: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обжаловать решения и действия (бездействие) муниципальных служащих администрации, должностных лиц администрации у главы администрации.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подлежит рассмотрению главой администрации,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5DC3" w:rsidRPr="001B5DC3" w:rsidRDefault="001B5DC3" w:rsidP="001B5DC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досудебного (внесудебного) обжалования: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глава администрации принимает одно из следующих решений: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а также в иных формах;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968" w:rsidRDefault="002409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5DC3" w:rsidRPr="001B5DC3" w:rsidRDefault="001B5DC3" w:rsidP="001B5DC3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B5DC3" w:rsidRPr="001B5DC3" w:rsidRDefault="001B5DC3" w:rsidP="001B5D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Богучарского муниципального района Воронежской области, МФЦ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нахождения администрации Богучарского муниципального района Воронежской области: 396790, Воронежская область, г. Богучар, ул. Кирова, д. 1.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Богучарского муниципального района Воронежской области: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8.00 до 17.00;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Богучарского муниципального района Воронежской области в сети Интернет: www.boguchar.ru.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 Богучарского муниципального района Воронежской области: boguchar@govvrn.ru.</w:t>
      </w:r>
    </w:p>
    <w:p w:rsidR="001B5DC3" w:rsidRPr="001B5DC3" w:rsidRDefault="001B5DC3" w:rsidP="001B5DC3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области: 8 (47-366) 2-23-69.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АУ «МФЦ» в сети Интернет: mfc.vrn.ru.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АУ «МФЦ»: odno-okno@mail.ru.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Понедельник: 09:00 - 18:00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Вторник: 09:00 - 20:00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Среда: 09:00 - 20:00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09:00 - 20:00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</w:t>
      </w:r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09:00 - 20:00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09:00 - 16:45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- выходной 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муниципальном районе: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филиала АУ «МФЦ»: 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ar-SA"/>
        </w:rPr>
        <w:t>(8-473-66) 3-92-00</w:t>
      </w: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филиала АУ «МФЦ»: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четверг: 8:00-17:00, перерыв: 12:00-12-45;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8:00-16: 45, перерыв: 12:00-12-45;</w:t>
      </w: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1B5DC3" w:rsidRPr="001B5DC3" w:rsidRDefault="001B5DC3" w:rsidP="001B5DC3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B5DC3" w:rsidRPr="001B5DC3" w:rsidRDefault="001B5DC3" w:rsidP="001B5D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B5DC3" w:rsidRPr="001B5DC3" w:rsidRDefault="001B5DC3" w:rsidP="001B5D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действий при предоставлении муниципальной услуги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B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1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5DC3" w:rsidRPr="001B5DC3" w:rsidRDefault="001B5DC3" w:rsidP="001B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7E255C" w:rsidP="001B5DC3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97.2pt;margin-top:39.45pt;width:330.8pt;height:3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28"/>
                  </w:tblGrid>
                  <w:tr w:rsidR="001B5D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5DC3" w:rsidRDefault="001B5DC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Прием и первичная обработка заявления</w:t>
                        </w:r>
                      </w:p>
                      <w:p w:rsidR="001B5DC3" w:rsidRDefault="001B5DC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о проведении общественной экологической экспертизы</w:t>
                        </w:r>
                      </w:p>
                    </w:tc>
                  </w:tr>
                </w:tbl>
                <w:p w:rsidR="001B5DC3" w:rsidRDefault="001B5DC3" w:rsidP="001B5DC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97.2pt;margin-top:85.9pt;width:330.8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28"/>
                  </w:tblGrid>
                  <w:tr w:rsidR="001B5D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5DC3" w:rsidRDefault="001B5DC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Формирование и направление межведомственного запроса в ФНС России о предоставлении с</w:t>
                        </w:r>
                        <w:r>
                          <w:rPr>
                            <w:rFonts w:cs="Arial"/>
                            <w:color w:val="000000"/>
                          </w:rPr>
                          <w:t>ведений из Единого государственного реестра юридических лиц</w:t>
                        </w:r>
                      </w:p>
                    </w:tc>
                  </w:tr>
                </w:tbl>
                <w:p w:rsidR="001B5DC3" w:rsidRDefault="001B5DC3" w:rsidP="001B5DC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4" type="#_x0000_t32" style="position:absolute;left:0;text-align:left;margin-left:258.75pt;margin-top:74.95pt;width:0;height:11.2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zq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8" style="position:absolute;left:0;text-align:left;margin-left:97.2pt;margin-top:146.95pt;width:330.8pt;height: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28"/>
                  </w:tblGrid>
                  <w:tr w:rsidR="001B5D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B5DC3" w:rsidRDefault="001B5DC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</w:t>
                        </w:r>
                      </w:p>
                      <w:p w:rsidR="001B5DC3" w:rsidRDefault="001B5DC3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B5DC3" w:rsidRDefault="001B5DC3" w:rsidP="001B5DC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3" type="#_x0000_t32" style="position:absolute;left:0;text-align:left;margin-left:258.75pt;margin-top:135.7pt;width:0;height:11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29" style="position:absolute;left:0;text-align:left;margin-left:151.2pt;margin-top:.9pt;width:224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4"/>
                  </w:tblGrid>
                  <w:tr w:rsidR="001B5D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B5DC3" w:rsidRDefault="001B5DC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Заявитель</w:t>
                        </w:r>
                      </w:p>
                      <w:p w:rsidR="001B5DC3" w:rsidRDefault="001B5DC3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B5DC3" w:rsidRDefault="001B5DC3" w:rsidP="001B5DC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1" o:spid="_x0000_s1032" type="#_x0000_t32" style="position:absolute;left:0;text-align:left;margin-left:254.55pt;margin-top:209.1pt;width:0;height:1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rH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30" style="position:absolute;left:0;text-align:left;margin-left:97.2pt;margin-top:220.05pt;width:330.8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28"/>
                  </w:tblGrid>
                  <w:tr w:rsidR="001B5D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5DC3" w:rsidRDefault="001B5DC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У</w:t>
                        </w:r>
                        <w:r>
                          <w:rPr>
                            <w:rFonts w:cs="Arial"/>
                            <w:color w:val="243039"/>
                            <w:shd w:val="clear" w:color="auto" w:fill="FFFFFF"/>
                          </w:rPr>
                          <w:t>ведомление заявителя о регистрации или об отказе в государственной регистрации заявления о проведении общественной экологической экспертизы</w:t>
                        </w:r>
                      </w:p>
                    </w:tc>
                  </w:tr>
                </w:tbl>
                <w:p w:rsidR="001B5DC3" w:rsidRDefault="001B5DC3" w:rsidP="001B5DC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1" type="#_x0000_t32" style="position:absolute;left:0;text-align:left;margin-left:250.65pt;margin-top:31.7pt;width:16.1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">
            <v:stroke endarrow="open"/>
          </v:shape>
        </w:pict>
      </w:r>
    </w:p>
    <w:p w:rsidR="001B5DC3" w:rsidRPr="001B5DC3" w:rsidRDefault="001B5DC3" w:rsidP="001B5DC3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5DC3" w:rsidRPr="001B5DC3" w:rsidRDefault="001B5DC3" w:rsidP="001B5DC3">
      <w:pPr>
        <w:tabs>
          <w:tab w:val="left" w:pos="41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C3" w:rsidRPr="001B5DC3" w:rsidRDefault="001B5DC3" w:rsidP="001B5DC3">
      <w:pPr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271" w:rsidRPr="001B5DC3" w:rsidRDefault="00923271">
      <w:pPr>
        <w:rPr>
          <w:rFonts w:ascii="Times New Roman" w:hAnsi="Times New Roman" w:cs="Times New Roman"/>
        </w:rPr>
      </w:pPr>
    </w:p>
    <w:p w:rsidR="001B5DC3" w:rsidRPr="001B5DC3" w:rsidRDefault="001B5DC3">
      <w:pPr>
        <w:rPr>
          <w:rFonts w:ascii="Times New Roman" w:hAnsi="Times New Roman" w:cs="Times New Roman"/>
        </w:rPr>
      </w:pPr>
    </w:p>
    <w:sectPr w:rsidR="001B5DC3" w:rsidRPr="001B5DC3" w:rsidSect="007E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534"/>
    <w:multiLevelType w:val="multilevel"/>
    <w:tmpl w:val="DF320456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6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2F21A9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">
    <w:nsid w:val="29E73B65"/>
    <w:multiLevelType w:val="hybridMultilevel"/>
    <w:tmpl w:val="46C21668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F6487"/>
    <w:multiLevelType w:val="hybridMultilevel"/>
    <w:tmpl w:val="0FD0F6DA"/>
    <w:lvl w:ilvl="0" w:tplc="1B469978">
      <w:start w:val="1"/>
      <w:numFmt w:val="decimal"/>
      <w:lvlText w:val="%1."/>
      <w:lvlJc w:val="left"/>
      <w:pPr>
        <w:ind w:left="1719" w:hanging="115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17BFE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5">
    <w:nsid w:val="4C5C2FEB"/>
    <w:multiLevelType w:val="multilevel"/>
    <w:tmpl w:val="0470A2F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2526097"/>
    <w:multiLevelType w:val="multilevel"/>
    <w:tmpl w:val="FBB016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7">
    <w:nsid w:val="53F05FD5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675B4C04"/>
    <w:multiLevelType w:val="multilevel"/>
    <w:tmpl w:val="D3E808D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6B0D2A7F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98"/>
    <w:rsid w:val="0002073E"/>
    <w:rsid w:val="001B5DC3"/>
    <w:rsid w:val="00240968"/>
    <w:rsid w:val="00434A98"/>
    <w:rsid w:val="007E255C"/>
    <w:rsid w:val="0092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7"/>
        <o:r id="V:Rule3" type="connector" idref="#Прямая со стрелкой 51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5C"/>
  </w:style>
  <w:style w:type="paragraph" w:styleId="3">
    <w:name w:val="heading 3"/>
    <w:aliases w:val="!Главы документа"/>
    <w:basedOn w:val="a"/>
    <w:link w:val="30"/>
    <w:uiPriority w:val="9"/>
    <w:qFormat/>
    <w:rsid w:val="001B5DC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1B5DC3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1B5DC3"/>
    <w:pPr>
      <w:spacing w:after="0" w:line="360" w:lineRule="auto"/>
      <w:ind w:left="708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1B5D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B5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B5D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B5DC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6234</Words>
  <Characters>35540</Characters>
  <Application>Microsoft Office Word</Application>
  <DocSecurity>0</DocSecurity>
  <Lines>296</Lines>
  <Paragraphs>83</Paragraphs>
  <ScaleCrop>false</ScaleCrop>
  <Company/>
  <LinksUpToDate>false</LinksUpToDate>
  <CharactersWithSpaces>41691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u-zhuravlevua</cp:lastModifiedBy>
  <cp:revision>5</cp:revision>
  <dcterms:created xsi:type="dcterms:W3CDTF">2019-04-17T11:31:00Z</dcterms:created>
  <dcterms:modified xsi:type="dcterms:W3CDTF">2020-02-10T12:50:00Z</dcterms:modified>
</cp:coreProperties>
</file>