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2D" w:rsidRPr="00BB142D" w:rsidRDefault="00BB142D" w:rsidP="00BB142D">
      <w:pPr>
        <w:spacing w:after="0" w:line="240" w:lineRule="auto"/>
        <w:jc w:val="center"/>
        <w:rPr>
          <w:rFonts w:ascii="Arial" w:eastAsia="SimSun" w:hAnsi="Arial" w:cs="Arial"/>
          <w:color w:val="000000" w:themeColor="text1"/>
          <w:sz w:val="24"/>
          <w:szCs w:val="24"/>
          <w:lang w:eastAsia="zh-CN"/>
        </w:rPr>
      </w:pPr>
      <w:r w:rsidRPr="00BB142D">
        <w:rPr>
          <w:rFonts w:ascii="Arial" w:eastAsia="SimSun" w:hAnsi="Arial" w:cs="Arial"/>
          <w:noProof/>
          <w:color w:val="000000" w:themeColor="text1"/>
          <w:sz w:val="24"/>
          <w:szCs w:val="24"/>
          <w:lang w:eastAsia="ru-RU"/>
        </w:rPr>
        <w:drawing>
          <wp:inline distT="0" distB="0" distL="0" distR="0">
            <wp:extent cx="742950" cy="762000"/>
            <wp:effectExtent l="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BB142D" w:rsidRPr="00BB142D" w:rsidRDefault="00BB142D" w:rsidP="00BB142D">
      <w:pPr>
        <w:spacing w:after="0" w:line="240" w:lineRule="auto"/>
        <w:jc w:val="center"/>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АДМИНИСТРАЦИЯ</w:t>
      </w:r>
    </w:p>
    <w:p w:rsidR="00BB142D" w:rsidRPr="00BB142D" w:rsidRDefault="00BB142D" w:rsidP="00BB142D">
      <w:pPr>
        <w:spacing w:after="0" w:line="240" w:lineRule="auto"/>
        <w:jc w:val="center"/>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ПОПОВСКОГО СЕЛЬСКОГО ПОСЕЛЕНИЯ</w:t>
      </w:r>
    </w:p>
    <w:p w:rsidR="00BB142D" w:rsidRPr="00BB142D" w:rsidRDefault="00BB142D" w:rsidP="00BB142D">
      <w:pPr>
        <w:spacing w:after="0" w:line="240" w:lineRule="auto"/>
        <w:jc w:val="center"/>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БОГУЧАРСКОГО МУНИЦИПАЛЬНОГО РАЙОНА</w:t>
      </w:r>
    </w:p>
    <w:p w:rsidR="00BB142D" w:rsidRPr="00BB142D" w:rsidRDefault="00BB142D" w:rsidP="00BB142D">
      <w:pPr>
        <w:spacing w:after="0" w:line="240" w:lineRule="auto"/>
        <w:jc w:val="center"/>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ВОРОНЕЖСКОЙ ОБЛАСТИ</w:t>
      </w:r>
    </w:p>
    <w:p w:rsidR="00BB142D" w:rsidRPr="00BB142D" w:rsidRDefault="00BB142D" w:rsidP="00BB142D">
      <w:pPr>
        <w:spacing w:after="0" w:line="240" w:lineRule="auto"/>
        <w:jc w:val="center"/>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ПОСТАНОВЛЕНИЕ</w:t>
      </w:r>
    </w:p>
    <w:p w:rsidR="00BB142D" w:rsidRPr="00BB142D" w:rsidRDefault="00BB142D" w:rsidP="00BB142D">
      <w:pPr>
        <w:spacing w:after="0" w:line="240" w:lineRule="auto"/>
        <w:jc w:val="center"/>
        <w:rPr>
          <w:rFonts w:ascii="Arial" w:eastAsia="SimSun" w:hAnsi="Arial" w:cs="Arial"/>
          <w:color w:val="000000" w:themeColor="text1"/>
          <w:sz w:val="24"/>
          <w:szCs w:val="24"/>
          <w:lang w:eastAsia="zh-CN"/>
        </w:rPr>
      </w:pPr>
    </w:p>
    <w:p w:rsidR="00BB142D" w:rsidRPr="00BB142D" w:rsidRDefault="00BB142D" w:rsidP="00BB142D">
      <w:pPr>
        <w:spacing w:after="0" w:line="240" w:lineRule="auto"/>
        <w:jc w:val="both"/>
        <w:rPr>
          <w:rFonts w:ascii="Arial" w:eastAsia="SimSun" w:hAnsi="Arial" w:cs="Arial"/>
          <w:color w:val="000000" w:themeColor="text1"/>
          <w:sz w:val="24"/>
          <w:szCs w:val="24"/>
          <w:lang w:eastAsia="zh-CN"/>
        </w:rPr>
      </w:pPr>
      <w:bookmarkStart w:id="0" w:name="_GoBack"/>
      <w:r w:rsidRPr="00BB142D">
        <w:rPr>
          <w:rFonts w:ascii="Arial" w:eastAsia="SimSun" w:hAnsi="Arial" w:cs="Arial"/>
          <w:color w:val="000000" w:themeColor="text1"/>
          <w:sz w:val="24"/>
          <w:szCs w:val="24"/>
          <w:lang w:eastAsia="zh-CN"/>
        </w:rPr>
        <w:t>от «01» июня 2017 г. № 40</w:t>
      </w:r>
    </w:p>
    <w:bookmarkEnd w:id="0"/>
    <w:p w:rsidR="00BB142D" w:rsidRPr="00BB142D" w:rsidRDefault="00BB142D" w:rsidP="00BB142D">
      <w:pPr>
        <w:spacing w:after="0" w:line="240" w:lineRule="auto"/>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 xml:space="preserve">с. </w:t>
      </w:r>
      <w:proofErr w:type="spellStart"/>
      <w:r w:rsidRPr="00BB142D">
        <w:rPr>
          <w:rFonts w:ascii="Arial" w:eastAsia="SimSun" w:hAnsi="Arial" w:cs="Arial"/>
          <w:color w:val="000000" w:themeColor="text1"/>
          <w:sz w:val="24"/>
          <w:szCs w:val="24"/>
          <w:lang w:eastAsia="zh-CN"/>
        </w:rPr>
        <w:t>Лофицкое</w:t>
      </w:r>
      <w:proofErr w:type="spellEnd"/>
      <w:r w:rsidRPr="00BB142D">
        <w:rPr>
          <w:rFonts w:ascii="Arial" w:eastAsia="SimSun" w:hAnsi="Arial" w:cs="Arial"/>
          <w:color w:val="000000" w:themeColor="text1"/>
          <w:sz w:val="24"/>
          <w:szCs w:val="24"/>
          <w:lang w:eastAsia="zh-CN"/>
        </w:rPr>
        <w:t xml:space="preserve"> </w:t>
      </w:r>
    </w:p>
    <w:p w:rsidR="00BB142D" w:rsidRPr="00BB142D" w:rsidRDefault="00BB142D" w:rsidP="00BB142D">
      <w:pPr>
        <w:spacing w:after="0" w:line="240" w:lineRule="auto"/>
        <w:jc w:val="both"/>
        <w:rPr>
          <w:rFonts w:ascii="Arial" w:eastAsia="SimSun" w:hAnsi="Arial" w:cs="Arial"/>
          <w:color w:val="000000" w:themeColor="text1"/>
          <w:sz w:val="24"/>
          <w:szCs w:val="24"/>
          <w:lang w:eastAsia="zh-CN"/>
        </w:rPr>
      </w:pPr>
    </w:p>
    <w:p w:rsidR="00BB142D" w:rsidRPr="00BB142D" w:rsidRDefault="00BB142D" w:rsidP="00BB142D">
      <w:pPr>
        <w:spacing w:after="0" w:line="240" w:lineRule="auto"/>
        <w:jc w:val="center"/>
        <w:outlineLvl w:val="0"/>
        <w:rPr>
          <w:rFonts w:ascii="Arial" w:eastAsia="Times New Roman" w:hAnsi="Arial" w:cs="Arial"/>
          <w:b/>
          <w:bCs/>
          <w:color w:val="000000" w:themeColor="text1"/>
          <w:kern w:val="28"/>
          <w:sz w:val="32"/>
          <w:szCs w:val="32"/>
          <w:lang w:eastAsia="ru-RU"/>
        </w:rPr>
      </w:pPr>
      <w:r w:rsidRPr="00BB142D">
        <w:rPr>
          <w:rFonts w:ascii="Arial" w:eastAsia="Times New Roman" w:hAnsi="Arial" w:cs="Arial"/>
          <w:b/>
          <w:bCs/>
          <w:color w:val="000000" w:themeColor="text1"/>
          <w:kern w:val="28"/>
          <w:sz w:val="32"/>
          <w:szCs w:val="32"/>
          <w:lang w:eastAsia="ru-RU"/>
        </w:rPr>
        <w:t xml:space="preserve">Об утверждении административного регламента </w:t>
      </w:r>
    </w:p>
    <w:p w:rsidR="00BB142D" w:rsidRPr="00BB142D" w:rsidRDefault="00BB142D" w:rsidP="00BB142D">
      <w:pPr>
        <w:spacing w:after="0" w:line="240" w:lineRule="auto"/>
        <w:jc w:val="center"/>
        <w:outlineLvl w:val="0"/>
        <w:rPr>
          <w:rFonts w:ascii="Arial" w:eastAsia="Times New Roman" w:hAnsi="Arial" w:cs="Arial"/>
          <w:b/>
          <w:bCs/>
          <w:color w:val="000000" w:themeColor="text1"/>
          <w:kern w:val="28"/>
          <w:sz w:val="32"/>
          <w:szCs w:val="32"/>
          <w:lang w:eastAsia="ru-RU"/>
        </w:rPr>
      </w:pPr>
      <w:r w:rsidRPr="00BB142D">
        <w:rPr>
          <w:rFonts w:ascii="Arial" w:eastAsia="Times New Roman" w:hAnsi="Arial" w:cs="Arial"/>
          <w:b/>
          <w:bCs/>
          <w:color w:val="000000" w:themeColor="text1"/>
          <w:kern w:val="28"/>
          <w:sz w:val="32"/>
          <w:szCs w:val="32"/>
          <w:lang w:eastAsia="ru-RU"/>
        </w:rPr>
        <w:t xml:space="preserve">по предоставлению муниципальной услуги </w:t>
      </w:r>
    </w:p>
    <w:p w:rsidR="00BB142D" w:rsidRPr="00BB142D" w:rsidRDefault="00BB142D" w:rsidP="00BB142D">
      <w:pPr>
        <w:spacing w:after="0" w:line="240" w:lineRule="auto"/>
        <w:jc w:val="center"/>
        <w:outlineLvl w:val="0"/>
        <w:rPr>
          <w:rFonts w:ascii="Arial" w:eastAsia="Times New Roman" w:hAnsi="Arial" w:cs="Arial"/>
          <w:b/>
          <w:bCs/>
          <w:color w:val="000000" w:themeColor="text1"/>
          <w:kern w:val="28"/>
          <w:sz w:val="32"/>
          <w:szCs w:val="32"/>
          <w:lang w:eastAsia="ru-RU"/>
        </w:rPr>
      </w:pPr>
      <w:r w:rsidRPr="00BB142D">
        <w:rPr>
          <w:rFonts w:ascii="Arial" w:eastAsia="Times New Roman" w:hAnsi="Arial" w:cs="Arial"/>
          <w:b/>
          <w:bCs/>
          <w:color w:val="000000" w:themeColor="text1"/>
          <w:kern w:val="28"/>
          <w:sz w:val="32"/>
          <w:szCs w:val="32"/>
          <w:lang w:eastAsia="ru-RU"/>
        </w:rPr>
        <w:t xml:space="preserve">«Согласование проведения работ </w:t>
      </w:r>
    </w:p>
    <w:p w:rsidR="00BB142D" w:rsidRPr="00BB142D" w:rsidRDefault="00BB142D" w:rsidP="00BB142D">
      <w:pPr>
        <w:spacing w:after="0" w:line="240" w:lineRule="auto"/>
        <w:jc w:val="center"/>
        <w:outlineLvl w:val="0"/>
        <w:rPr>
          <w:rFonts w:ascii="Arial" w:eastAsia="Times New Roman" w:hAnsi="Arial" w:cs="Arial"/>
          <w:b/>
          <w:bCs/>
          <w:color w:val="000000" w:themeColor="text1"/>
          <w:kern w:val="28"/>
          <w:sz w:val="32"/>
          <w:szCs w:val="32"/>
          <w:lang w:eastAsia="ru-RU"/>
        </w:rPr>
      </w:pPr>
      <w:r w:rsidRPr="00BB142D">
        <w:rPr>
          <w:rFonts w:ascii="Arial" w:eastAsia="Times New Roman" w:hAnsi="Arial" w:cs="Arial"/>
          <w:b/>
          <w:bCs/>
          <w:color w:val="000000" w:themeColor="text1"/>
          <w:kern w:val="28"/>
          <w:sz w:val="32"/>
          <w:szCs w:val="32"/>
          <w:lang w:eastAsia="ru-RU"/>
        </w:rPr>
        <w:t>в технических и охранных зонах»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uppressAutoHyphens/>
        <w:spacing w:after="0" w:line="240" w:lineRule="auto"/>
        <w:ind w:firstLine="709"/>
        <w:jc w:val="both"/>
        <w:rPr>
          <w:rFonts w:ascii="Arial" w:eastAsia="Times New Roman" w:hAnsi="Arial" w:cs="Arial"/>
          <w:bCs/>
          <w:color w:val="000000" w:themeColor="text1"/>
          <w:sz w:val="24"/>
          <w:szCs w:val="24"/>
          <w:lang w:eastAsia="ar-SA"/>
        </w:rPr>
      </w:pPr>
      <w:r w:rsidRPr="00BB142D">
        <w:rPr>
          <w:rFonts w:ascii="Arial" w:eastAsia="Times New Roman" w:hAnsi="Arial" w:cs="Arial"/>
          <w:bCs/>
          <w:color w:val="000000" w:themeColor="text1"/>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Поповского сельского поселения </w:t>
      </w:r>
      <w:proofErr w:type="spellStart"/>
      <w:r w:rsidRPr="00BB142D">
        <w:rPr>
          <w:rFonts w:ascii="Arial" w:eastAsia="Times New Roman" w:hAnsi="Arial" w:cs="Arial"/>
          <w:bCs/>
          <w:color w:val="000000" w:themeColor="text1"/>
          <w:sz w:val="26"/>
          <w:szCs w:val="26"/>
          <w:lang w:eastAsia="ar-SA"/>
        </w:rPr>
        <w:t>Богучарского</w:t>
      </w:r>
      <w:proofErr w:type="spellEnd"/>
      <w:r w:rsidRPr="00BB142D">
        <w:rPr>
          <w:rFonts w:ascii="Arial" w:eastAsia="Times New Roman" w:hAnsi="Arial" w:cs="Arial"/>
          <w:bCs/>
          <w:color w:val="000000" w:themeColor="text1"/>
          <w:sz w:val="26"/>
          <w:szCs w:val="26"/>
          <w:lang w:eastAsia="ar-SA"/>
        </w:rPr>
        <w:t xml:space="preserve"> муниципального района Воронежской области, администрация Поповского сельского поселения </w:t>
      </w:r>
      <w:proofErr w:type="spellStart"/>
      <w:r w:rsidRPr="00BB142D">
        <w:rPr>
          <w:rFonts w:ascii="Arial" w:eastAsia="Times New Roman" w:hAnsi="Arial" w:cs="Arial"/>
          <w:bCs/>
          <w:color w:val="000000" w:themeColor="text1"/>
          <w:sz w:val="26"/>
          <w:szCs w:val="26"/>
          <w:lang w:eastAsia="ar-SA"/>
        </w:rPr>
        <w:t>Богучарского</w:t>
      </w:r>
      <w:proofErr w:type="spellEnd"/>
      <w:r w:rsidRPr="00BB142D">
        <w:rPr>
          <w:rFonts w:ascii="Arial" w:eastAsia="Times New Roman" w:hAnsi="Arial" w:cs="Arial"/>
          <w:bCs/>
          <w:color w:val="000000" w:themeColor="text1"/>
          <w:sz w:val="26"/>
          <w:szCs w:val="26"/>
          <w:lang w:eastAsia="ar-SA"/>
        </w:rPr>
        <w:t xml:space="preserve"> муниципального района Воронежской области </w:t>
      </w:r>
    </w:p>
    <w:p w:rsidR="00BB142D" w:rsidRPr="00BB142D" w:rsidRDefault="00BB142D" w:rsidP="00BB142D">
      <w:pPr>
        <w:suppressAutoHyphens/>
        <w:spacing w:after="0" w:line="240" w:lineRule="auto"/>
        <w:jc w:val="center"/>
        <w:rPr>
          <w:rFonts w:ascii="Arial" w:eastAsia="Times New Roman" w:hAnsi="Arial" w:cs="Arial"/>
          <w:b/>
          <w:bCs/>
          <w:color w:val="000000" w:themeColor="text1"/>
          <w:sz w:val="26"/>
          <w:szCs w:val="26"/>
          <w:lang w:eastAsia="ar-SA"/>
        </w:rPr>
      </w:pPr>
      <w:r w:rsidRPr="00BB142D">
        <w:rPr>
          <w:rFonts w:ascii="Arial" w:eastAsia="Times New Roman" w:hAnsi="Arial" w:cs="Arial"/>
          <w:b/>
          <w:bCs/>
          <w:color w:val="000000" w:themeColor="text1"/>
          <w:sz w:val="26"/>
          <w:szCs w:val="26"/>
          <w:lang w:eastAsia="ar-SA"/>
        </w:rPr>
        <w:t>ПОСТАНОВЛЯЕТ:</w:t>
      </w:r>
    </w:p>
    <w:p w:rsidR="00BB142D" w:rsidRPr="00BB142D" w:rsidRDefault="00BB142D" w:rsidP="00BB142D">
      <w:pPr>
        <w:spacing w:after="0" w:line="240" w:lineRule="auto"/>
        <w:ind w:firstLine="709"/>
        <w:jc w:val="both"/>
        <w:rPr>
          <w:rFonts w:ascii="Arial" w:eastAsia="Times New Roman" w:hAnsi="Arial" w:cs="Times New Roman"/>
          <w:color w:val="000000" w:themeColor="text1"/>
          <w:sz w:val="24"/>
          <w:szCs w:val="24"/>
          <w:lang w:eastAsia="ru-RU"/>
        </w:rPr>
      </w:pPr>
      <w:r w:rsidRPr="00BB142D">
        <w:rPr>
          <w:rFonts w:ascii="Arial" w:eastAsia="Times New Roman" w:hAnsi="Arial" w:cs="Arial"/>
          <w:color w:val="000000" w:themeColor="text1"/>
          <w:sz w:val="24"/>
          <w:szCs w:val="24"/>
          <w:lang w:eastAsia="ru-RU"/>
        </w:rPr>
        <w:t>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w:t>
      </w:r>
      <w:r w:rsidRPr="00BB142D">
        <w:rPr>
          <w:rFonts w:ascii="Arial" w:eastAsia="Times New Roman" w:hAnsi="Arial" w:cs="Times New Roman"/>
          <w:color w:val="000000" w:themeColor="text1"/>
          <w:sz w:val="24"/>
          <w:szCs w:val="24"/>
          <w:lang w:eastAsia="ru-RU"/>
        </w:rPr>
        <w:t xml:space="preserve"> </w:t>
      </w:r>
    </w:p>
    <w:p w:rsidR="00BB142D" w:rsidRPr="00BB142D" w:rsidRDefault="00BB142D" w:rsidP="00BB142D">
      <w:pPr>
        <w:tabs>
          <w:tab w:val="left" w:pos="900"/>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2. Контроль за исполнением настоящего постановления оставляю за собой.</w:t>
      </w:r>
    </w:p>
    <w:p w:rsidR="00BB142D" w:rsidRPr="00BB142D" w:rsidRDefault="00BB142D" w:rsidP="00BB142D">
      <w:pPr>
        <w:spacing w:after="0" w:line="240" w:lineRule="auto"/>
        <w:ind w:firstLine="709"/>
        <w:jc w:val="both"/>
        <w:rPr>
          <w:rFonts w:ascii="Arial" w:eastAsia="SimSun" w:hAnsi="Arial" w:cs="Arial"/>
          <w:color w:val="000000" w:themeColor="text1"/>
          <w:sz w:val="24"/>
          <w:szCs w:val="24"/>
          <w:lang w:eastAsia="zh-CN"/>
        </w:rPr>
      </w:pPr>
    </w:p>
    <w:tbl>
      <w:tblPr>
        <w:tblW w:w="0" w:type="auto"/>
        <w:tblLook w:val="04A0" w:firstRow="1" w:lastRow="0" w:firstColumn="1" w:lastColumn="0" w:noHBand="0" w:noVBand="1"/>
      </w:tblPr>
      <w:tblGrid>
        <w:gridCol w:w="3154"/>
        <w:gridCol w:w="3063"/>
        <w:gridCol w:w="3138"/>
      </w:tblGrid>
      <w:tr w:rsidR="00BB142D" w:rsidRPr="00BB142D" w:rsidTr="00BB142D">
        <w:tc>
          <w:tcPr>
            <w:tcW w:w="3282" w:type="dxa"/>
            <w:hideMark/>
          </w:tcPr>
          <w:p w:rsidR="00BB142D" w:rsidRPr="00BB142D" w:rsidRDefault="00BB142D" w:rsidP="00BB142D">
            <w:pPr>
              <w:spacing w:after="0" w:line="240" w:lineRule="auto"/>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Глава Поповского сельского поселения</w:t>
            </w:r>
          </w:p>
        </w:tc>
        <w:tc>
          <w:tcPr>
            <w:tcW w:w="3283" w:type="dxa"/>
          </w:tcPr>
          <w:p w:rsidR="00BB142D" w:rsidRPr="00BB142D" w:rsidRDefault="00BB142D" w:rsidP="00BB142D">
            <w:pPr>
              <w:spacing w:after="0" w:line="240" w:lineRule="auto"/>
              <w:jc w:val="both"/>
              <w:rPr>
                <w:rFonts w:ascii="Arial" w:eastAsia="SimSun" w:hAnsi="Arial" w:cs="Arial"/>
                <w:color w:val="000000" w:themeColor="text1"/>
                <w:sz w:val="24"/>
                <w:szCs w:val="24"/>
                <w:lang w:eastAsia="zh-CN"/>
              </w:rPr>
            </w:pPr>
          </w:p>
        </w:tc>
        <w:tc>
          <w:tcPr>
            <w:tcW w:w="3283" w:type="dxa"/>
          </w:tcPr>
          <w:p w:rsidR="00BB142D" w:rsidRPr="00BB142D" w:rsidRDefault="00BB142D" w:rsidP="00BB142D">
            <w:pPr>
              <w:spacing w:after="0" w:line="240" w:lineRule="auto"/>
              <w:jc w:val="both"/>
              <w:rPr>
                <w:rFonts w:ascii="Arial" w:eastAsia="SimSun" w:hAnsi="Arial" w:cs="Arial"/>
                <w:bCs/>
                <w:color w:val="000000" w:themeColor="text1"/>
                <w:sz w:val="24"/>
                <w:szCs w:val="24"/>
                <w:lang w:eastAsia="zh-CN"/>
              </w:rPr>
            </w:pPr>
            <w:r w:rsidRPr="00BB142D">
              <w:rPr>
                <w:rFonts w:ascii="Arial" w:eastAsia="SimSun" w:hAnsi="Arial" w:cs="Arial"/>
                <w:color w:val="000000" w:themeColor="text1"/>
                <w:sz w:val="24"/>
                <w:szCs w:val="24"/>
                <w:lang w:eastAsia="zh-CN"/>
              </w:rPr>
              <w:t>О.А. Ленченко</w:t>
            </w:r>
          </w:p>
          <w:p w:rsidR="00BB142D" w:rsidRPr="00BB142D" w:rsidRDefault="00BB142D" w:rsidP="00BB142D">
            <w:pPr>
              <w:spacing w:after="0" w:line="240" w:lineRule="auto"/>
              <w:jc w:val="both"/>
              <w:rPr>
                <w:rFonts w:ascii="Arial" w:eastAsia="SimSun" w:hAnsi="Arial" w:cs="Arial"/>
                <w:color w:val="000000" w:themeColor="text1"/>
                <w:sz w:val="24"/>
                <w:szCs w:val="24"/>
                <w:lang w:eastAsia="zh-CN"/>
              </w:rPr>
            </w:pPr>
          </w:p>
        </w:tc>
      </w:tr>
    </w:tbl>
    <w:p w:rsidR="00BB142D" w:rsidRPr="00BB142D" w:rsidRDefault="00BB142D" w:rsidP="00BB142D">
      <w:pPr>
        <w:spacing w:after="0" w:line="240" w:lineRule="auto"/>
        <w:ind w:firstLine="709"/>
        <w:jc w:val="right"/>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br w:type="page"/>
      </w:r>
      <w:r w:rsidRPr="00BB142D">
        <w:rPr>
          <w:rFonts w:ascii="Arial" w:eastAsia="Times New Roman" w:hAnsi="Arial" w:cs="Arial"/>
          <w:color w:val="000000" w:themeColor="text1"/>
          <w:sz w:val="24"/>
          <w:szCs w:val="24"/>
          <w:lang w:eastAsia="ru-RU"/>
        </w:rPr>
        <w:lastRenderedPageBreak/>
        <w:t>Приложение</w:t>
      </w:r>
    </w:p>
    <w:p w:rsidR="00BB142D" w:rsidRPr="00BB142D" w:rsidRDefault="00BB142D" w:rsidP="00BB142D">
      <w:pPr>
        <w:spacing w:after="0" w:line="240" w:lineRule="auto"/>
        <w:ind w:firstLine="709"/>
        <w:jc w:val="right"/>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к постановлению администрации</w:t>
      </w:r>
    </w:p>
    <w:p w:rsidR="00BB142D" w:rsidRPr="00BB142D" w:rsidRDefault="00BB142D" w:rsidP="00BB142D">
      <w:pPr>
        <w:spacing w:after="0" w:line="240" w:lineRule="auto"/>
        <w:ind w:firstLine="709"/>
        <w:jc w:val="right"/>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Поповского сельского поселения</w:t>
      </w:r>
    </w:p>
    <w:p w:rsidR="00BB142D" w:rsidRPr="00BB142D" w:rsidRDefault="00BB142D" w:rsidP="00BB142D">
      <w:pPr>
        <w:spacing w:after="0" w:line="240" w:lineRule="auto"/>
        <w:ind w:firstLine="709"/>
        <w:jc w:val="right"/>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от 01.06.2017 № 40</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jc w:val="center"/>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Административный регламент</w:t>
      </w:r>
    </w:p>
    <w:p w:rsidR="00BB142D" w:rsidRPr="00BB142D" w:rsidRDefault="00BB142D" w:rsidP="00BB142D">
      <w:pPr>
        <w:spacing w:after="0" w:line="240" w:lineRule="auto"/>
        <w:jc w:val="center"/>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по предоставлению муниципальной услуги</w:t>
      </w:r>
    </w:p>
    <w:p w:rsidR="00BB142D" w:rsidRPr="00BB142D" w:rsidRDefault="00BB142D" w:rsidP="00BB142D">
      <w:pPr>
        <w:spacing w:after="0" w:line="240" w:lineRule="auto"/>
        <w:jc w:val="center"/>
        <w:outlineLvl w:val="0"/>
        <w:rPr>
          <w:rFonts w:ascii="Arial" w:eastAsia="Times New Roman" w:hAnsi="Arial" w:cs="Arial"/>
          <w:bCs/>
          <w:color w:val="000000" w:themeColor="text1"/>
          <w:kern w:val="32"/>
          <w:sz w:val="24"/>
          <w:szCs w:val="24"/>
          <w:lang w:eastAsia="ru-RU"/>
        </w:rPr>
      </w:pPr>
      <w:r w:rsidRPr="00BB142D">
        <w:rPr>
          <w:rFonts w:ascii="Arial" w:eastAsia="Times New Roman" w:hAnsi="Arial" w:cs="Arial"/>
          <w:bCs/>
          <w:color w:val="000000" w:themeColor="text1"/>
          <w:kern w:val="32"/>
          <w:sz w:val="24"/>
          <w:szCs w:val="24"/>
          <w:lang w:eastAsia="ru-RU"/>
        </w:rPr>
        <w:t>«Согласование проведения работ в технических и охранных зонах»</w:t>
      </w:r>
    </w:p>
    <w:p w:rsidR="00BB142D" w:rsidRPr="00BB142D" w:rsidRDefault="00BB142D" w:rsidP="00BB142D">
      <w:pPr>
        <w:spacing w:after="0" w:line="240" w:lineRule="auto"/>
        <w:jc w:val="center"/>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jc w:val="center"/>
        <w:outlineLvl w:val="0"/>
        <w:rPr>
          <w:rFonts w:ascii="Arial" w:eastAsia="Times New Roman" w:hAnsi="Arial" w:cs="Arial"/>
          <w:bCs/>
          <w:color w:val="000000" w:themeColor="text1"/>
          <w:kern w:val="32"/>
          <w:sz w:val="24"/>
          <w:szCs w:val="24"/>
          <w:lang w:eastAsia="ru-RU"/>
        </w:rPr>
      </w:pPr>
      <w:bookmarkStart w:id="1" w:name="sub_100"/>
      <w:r w:rsidRPr="00BB142D">
        <w:rPr>
          <w:rFonts w:ascii="Arial" w:eastAsia="Times New Roman" w:hAnsi="Arial" w:cs="Arial"/>
          <w:bCs/>
          <w:color w:val="000000" w:themeColor="text1"/>
          <w:kern w:val="32"/>
          <w:sz w:val="24"/>
          <w:szCs w:val="24"/>
          <w:lang w:eastAsia="ru-RU"/>
        </w:rPr>
        <w:t>1. Общие положения</w:t>
      </w:r>
      <w:bookmarkEnd w:id="1"/>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 w:name="sub_101"/>
      <w:r w:rsidRPr="00BB142D">
        <w:rPr>
          <w:rFonts w:ascii="Arial" w:eastAsia="Times New Roman" w:hAnsi="Arial" w:cs="Arial"/>
          <w:color w:val="000000" w:themeColor="text1"/>
          <w:sz w:val="24"/>
          <w:szCs w:val="24"/>
          <w:lang w:eastAsia="ru-RU"/>
        </w:rPr>
        <w:t>1.1. Предметом регулирования административного регламента</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1.1.1. Административный регламент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по</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BB142D">
        <w:rPr>
          <w:rFonts w:ascii="Times New Roman" w:eastAsia="Times New Roman" w:hAnsi="Times New Roman" w:cs="Arial"/>
          <w:bCs/>
          <w:color w:val="000000" w:themeColor="text1"/>
          <w:sz w:val="26"/>
          <w:szCs w:val="26"/>
          <w:lang w:eastAsia="ru-RU"/>
        </w:rPr>
        <w:t xml:space="preserve">Поповского сельского поселения </w:t>
      </w:r>
      <w:proofErr w:type="spellStart"/>
      <w:r w:rsidRPr="00BB142D">
        <w:rPr>
          <w:rFonts w:ascii="Times New Roman" w:eastAsia="Times New Roman" w:hAnsi="Times New Roman" w:cs="Arial"/>
          <w:bCs/>
          <w:color w:val="000000" w:themeColor="text1"/>
          <w:sz w:val="26"/>
          <w:szCs w:val="26"/>
          <w:lang w:eastAsia="ru-RU"/>
        </w:rPr>
        <w:t>Богучарского</w:t>
      </w:r>
      <w:proofErr w:type="spellEnd"/>
      <w:r w:rsidRPr="00BB142D">
        <w:rPr>
          <w:rFonts w:ascii="Times New Roman" w:eastAsia="Times New Roman" w:hAnsi="Times New Roman" w:cs="Arial"/>
          <w:bCs/>
          <w:color w:val="000000" w:themeColor="text1"/>
          <w:sz w:val="26"/>
          <w:szCs w:val="26"/>
          <w:lang w:eastAsia="ru-RU"/>
        </w:rPr>
        <w:t xml:space="preserve"> муниципального района Воронежской области</w:t>
      </w:r>
      <w:r w:rsidRPr="00BB142D">
        <w:rPr>
          <w:rFonts w:ascii="Arial" w:eastAsia="Times New Roman" w:hAnsi="Arial" w:cs="Arial"/>
          <w:color w:val="000000" w:themeColor="text1"/>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BB142D" w:rsidRPr="00BB142D" w:rsidRDefault="00BB142D" w:rsidP="00BB142D">
      <w:pPr>
        <w:spacing w:after="0" w:line="240" w:lineRule="auto"/>
        <w:ind w:firstLine="709"/>
        <w:jc w:val="both"/>
        <w:rPr>
          <w:rFonts w:ascii="Arial" w:eastAsia="Times New Roman" w:hAnsi="Arial" w:cs="Times New Roman"/>
          <w:bCs/>
          <w:color w:val="000000" w:themeColor="text1"/>
          <w:sz w:val="24"/>
          <w:szCs w:val="24"/>
          <w:lang w:eastAsia="ru-RU"/>
        </w:rPr>
      </w:pPr>
      <w:r w:rsidRPr="00BB142D">
        <w:rPr>
          <w:rFonts w:ascii="Arial" w:eastAsia="Times New Roman" w:hAnsi="Arial" w:cs="Arial"/>
          <w:bCs/>
          <w:color w:val="000000" w:themeColor="text1"/>
          <w:sz w:val="24"/>
          <w:szCs w:val="24"/>
          <w:lang w:eastAsia="ru-RU"/>
        </w:rPr>
        <w:t xml:space="preserve">1.1.3. </w:t>
      </w:r>
      <w:r w:rsidRPr="00BB142D">
        <w:rPr>
          <w:rFonts w:ascii="Arial" w:eastAsia="Times New Roman" w:hAnsi="Arial" w:cs="Arial"/>
          <w:color w:val="000000" w:themeColor="text1"/>
          <w:sz w:val="24"/>
          <w:szCs w:val="24"/>
          <w:lang w:eastAsia="ru-RU"/>
        </w:rPr>
        <w:t xml:space="preserve">Настоящий Регламент определяет порядок согласования проведения работ в технических и охранных зонах </w:t>
      </w:r>
      <w:r w:rsidRPr="00BB142D">
        <w:rPr>
          <w:rFonts w:ascii="Times New Roman" w:eastAsia="Times New Roman" w:hAnsi="Times New Roman" w:cs="Arial"/>
          <w:bCs/>
          <w:color w:val="000000" w:themeColor="text1"/>
          <w:sz w:val="26"/>
          <w:szCs w:val="26"/>
          <w:lang w:eastAsia="ru-RU"/>
        </w:rPr>
        <w:t xml:space="preserve">Поповского сельского поселения </w:t>
      </w:r>
      <w:proofErr w:type="spellStart"/>
      <w:r w:rsidRPr="00BB142D">
        <w:rPr>
          <w:rFonts w:ascii="Times New Roman" w:eastAsia="Times New Roman" w:hAnsi="Times New Roman" w:cs="Arial"/>
          <w:bCs/>
          <w:color w:val="000000" w:themeColor="text1"/>
          <w:sz w:val="26"/>
          <w:szCs w:val="26"/>
          <w:lang w:eastAsia="ru-RU"/>
        </w:rPr>
        <w:t>Богучарского</w:t>
      </w:r>
      <w:proofErr w:type="spellEnd"/>
      <w:r w:rsidRPr="00BB142D">
        <w:rPr>
          <w:rFonts w:ascii="Times New Roman" w:eastAsia="Times New Roman" w:hAnsi="Times New Roman" w:cs="Arial"/>
          <w:bCs/>
          <w:color w:val="000000" w:themeColor="text1"/>
          <w:sz w:val="26"/>
          <w:szCs w:val="26"/>
          <w:lang w:eastAsia="ru-RU"/>
        </w:rPr>
        <w:t xml:space="preserve"> муниципального района Воронежской области</w:t>
      </w:r>
      <w:r w:rsidRPr="00BB142D">
        <w:rPr>
          <w:rFonts w:ascii="Arial" w:eastAsia="Times New Roman" w:hAnsi="Arial" w:cs="Arial"/>
          <w:color w:val="000000" w:themeColor="text1"/>
          <w:sz w:val="24"/>
          <w:szCs w:val="24"/>
          <w:lang w:eastAsia="ru-RU"/>
        </w:rPr>
        <w:t xml:space="preserve"> (далее – охранные зоны), а также</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BB142D" w:rsidRPr="00BB142D" w:rsidRDefault="00BB142D" w:rsidP="00BB142D">
      <w:pPr>
        <w:spacing w:after="0" w:line="240" w:lineRule="auto"/>
        <w:ind w:firstLine="709"/>
        <w:jc w:val="both"/>
        <w:rPr>
          <w:rFonts w:ascii="Arial" w:eastAsia="Times New Roman" w:hAnsi="Arial" w:cs="Arial"/>
          <w:bCs/>
          <w:color w:val="000000" w:themeColor="text1"/>
          <w:sz w:val="24"/>
          <w:szCs w:val="24"/>
          <w:lang w:eastAsia="ru-RU"/>
        </w:rPr>
      </w:pPr>
      <w:r w:rsidRPr="00BB142D">
        <w:rPr>
          <w:rFonts w:ascii="Arial" w:eastAsia="Times New Roman" w:hAnsi="Arial" w:cs="Arial"/>
          <w:bCs/>
          <w:color w:val="000000" w:themeColor="text1"/>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w:t>
      </w:r>
      <w:r w:rsidRPr="00BB142D">
        <w:rPr>
          <w:rFonts w:ascii="Arial" w:eastAsia="Times New Roman" w:hAnsi="Arial" w:cs="Times New Roman"/>
          <w:bCs/>
          <w:color w:val="000000" w:themeColor="text1"/>
          <w:sz w:val="24"/>
          <w:szCs w:val="24"/>
          <w:lang w:eastAsia="ru-RU"/>
        </w:rPr>
        <w:t xml:space="preserve"> </w:t>
      </w:r>
      <w:r w:rsidRPr="00BB142D">
        <w:rPr>
          <w:rFonts w:ascii="Arial" w:eastAsia="Times New Roman" w:hAnsi="Arial" w:cs="Arial"/>
          <w:bCs/>
          <w:color w:val="000000" w:themeColor="text1"/>
          <w:sz w:val="24"/>
          <w:szCs w:val="24"/>
          <w:lang w:eastAsia="ru-RU"/>
        </w:rPr>
        <w:t>настоящего Регламента (далее – организаций).</w:t>
      </w:r>
    </w:p>
    <w:p w:rsidR="00BB142D" w:rsidRPr="00BB142D" w:rsidRDefault="00BB142D" w:rsidP="00BB142D">
      <w:pPr>
        <w:spacing w:after="0" w:line="240" w:lineRule="auto"/>
        <w:ind w:firstLine="709"/>
        <w:jc w:val="both"/>
        <w:rPr>
          <w:rFonts w:ascii="Arial" w:eastAsia="Times New Roman" w:hAnsi="Arial" w:cs="Arial"/>
          <w:bCs/>
          <w:color w:val="000000" w:themeColor="text1"/>
          <w:sz w:val="24"/>
          <w:szCs w:val="24"/>
          <w:lang w:eastAsia="ru-RU"/>
        </w:rPr>
      </w:pPr>
      <w:r w:rsidRPr="00BB142D">
        <w:rPr>
          <w:rFonts w:ascii="Arial" w:eastAsia="Times New Roman" w:hAnsi="Arial" w:cs="Arial"/>
          <w:bCs/>
          <w:color w:val="000000" w:themeColor="text1"/>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BB142D" w:rsidRPr="00BB142D" w:rsidRDefault="00BB142D" w:rsidP="00BB142D">
      <w:pPr>
        <w:spacing w:after="0" w:line="240" w:lineRule="auto"/>
        <w:ind w:firstLine="709"/>
        <w:jc w:val="both"/>
        <w:rPr>
          <w:rFonts w:ascii="Arial" w:eastAsia="Times New Roman" w:hAnsi="Arial" w:cs="Times New Roman"/>
          <w:color w:val="000000" w:themeColor="text1"/>
          <w:sz w:val="24"/>
          <w:szCs w:val="24"/>
          <w:lang w:eastAsia="ru-RU"/>
        </w:rPr>
      </w:pPr>
      <w:r w:rsidRPr="00BB142D">
        <w:rPr>
          <w:rFonts w:ascii="Arial" w:eastAsia="Times New Roman" w:hAnsi="Arial" w:cs="Arial"/>
          <w:bCs/>
          <w:color w:val="000000" w:themeColor="text1"/>
          <w:sz w:val="24"/>
          <w:szCs w:val="24"/>
          <w:lang w:eastAsia="ru-RU"/>
        </w:rPr>
        <w:t>1.1.6.</w:t>
      </w:r>
      <w:r w:rsidRPr="00BB142D">
        <w:rPr>
          <w:rFonts w:ascii="Arial" w:eastAsia="Times New Roman" w:hAnsi="Arial" w:cs="Arial"/>
          <w:color w:val="000000" w:themeColor="text1"/>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1.2. Описание заявителей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Заявителями муниципальной услуги являются физические и юридические лица (далее – заявитель).</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w:t>
      </w:r>
      <w:r w:rsidRPr="00BB142D">
        <w:rPr>
          <w:rFonts w:ascii="Arial" w:eastAsia="Times New Roman" w:hAnsi="Arial" w:cs="Arial"/>
          <w:color w:val="000000" w:themeColor="text1"/>
          <w:sz w:val="24"/>
          <w:szCs w:val="24"/>
          <w:lang w:eastAsia="ru-RU"/>
        </w:rPr>
        <w:lastRenderedPageBreak/>
        <w:t>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1.3. Требования к порядку информирования о предоставлении муниципальной услуги</w:t>
      </w:r>
    </w:p>
    <w:p w:rsidR="00BB142D" w:rsidRPr="00BB142D" w:rsidRDefault="00BB142D" w:rsidP="00BB142D">
      <w:pPr>
        <w:widowControl w:val="0"/>
        <w:tabs>
          <w:tab w:val="num" w:pos="142"/>
        </w:tabs>
        <w:suppressAutoHyphens/>
        <w:autoSpaceDE w:val="0"/>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xml:space="preserve">1.3.1. Орган, предоставляющий муниципальную услугу: администрация Поповского сельского поселения </w:t>
      </w:r>
      <w:proofErr w:type="spellStart"/>
      <w:r w:rsidRPr="00BB142D">
        <w:rPr>
          <w:rFonts w:ascii="Arial" w:eastAsia="SimSun" w:hAnsi="Arial" w:cs="Arial"/>
          <w:color w:val="000000" w:themeColor="text1"/>
          <w:kern w:val="2"/>
          <w:sz w:val="24"/>
          <w:szCs w:val="24"/>
          <w:lang w:eastAsia="zh-CN" w:bidi="hi-IN"/>
        </w:rPr>
        <w:t>Богучарского</w:t>
      </w:r>
      <w:proofErr w:type="spellEnd"/>
      <w:r w:rsidRPr="00BB142D">
        <w:rPr>
          <w:rFonts w:ascii="Arial" w:eastAsia="SimSun" w:hAnsi="Arial" w:cs="Arial"/>
          <w:color w:val="000000" w:themeColor="text1"/>
          <w:kern w:val="2"/>
          <w:sz w:val="24"/>
          <w:szCs w:val="24"/>
          <w:lang w:eastAsia="zh-CN" w:bidi="hi-IN"/>
        </w:rPr>
        <w:t xml:space="preserve"> муниципального района Воронежской области (далее – администрация).</w:t>
      </w:r>
    </w:p>
    <w:p w:rsidR="00BB142D" w:rsidRPr="00BB142D" w:rsidRDefault="00BB142D" w:rsidP="00BB142D">
      <w:pPr>
        <w:tabs>
          <w:tab w:val="num" w:pos="142"/>
          <w:tab w:val="left" w:pos="1440"/>
          <w:tab w:val="left" w:pos="1560"/>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Администрация расположена по адресу: Воронежская область, </w:t>
      </w:r>
      <w:proofErr w:type="spellStart"/>
      <w:r w:rsidRPr="00BB142D">
        <w:rPr>
          <w:rFonts w:ascii="Arial" w:eastAsia="Times New Roman" w:hAnsi="Arial" w:cs="Arial"/>
          <w:color w:val="000000" w:themeColor="text1"/>
          <w:sz w:val="24"/>
          <w:szCs w:val="24"/>
          <w:lang w:eastAsia="ru-RU"/>
        </w:rPr>
        <w:t>Богучарский</w:t>
      </w:r>
      <w:proofErr w:type="spellEnd"/>
      <w:r w:rsidRPr="00BB142D">
        <w:rPr>
          <w:rFonts w:ascii="Arial" w:eastAsia="Times New Roman" w:hAnsi="Arial" w:cs="Arial"/>
          <w:color w:val="000000" w:themeColor="text1"/>
          <w:sz w:val="24"/>
          <w:szCs w:val="24"/>
          <w:lang w:eastAsia="ru-RU"/>
        </w:rPr>
        <w:t xml:space="preserve"> район, с. </w:t>
      </w:r>
      <w:proofErr w:type="spellStart"/>
      <w:r w:rsidRPr="00BB142D">
        <w:rPr>
          <w:rFonts w:ascii="Arial" w:eastAsia="Times New Roman" w:hAnsi="Arial" w:cs="Arial"/>
          <w:color w:val="000000" w:themeColor="text1"/>
          <w:sz w:val="24"/>
          <w:szCs w:val="24"/>
          <w:lang w:eastAsia="ru-RU"/>
        </w:rPr>
        <w:t>Лофицкое</w:t>
      </w:r>
      <w:proofErr w:type="spellEnd"/>
      <w:r w:rsidRPr="00BB142D">
        <w:rPr>
          <w:rFonts w:ascii="Arial" w:eastAsia="Times New Roman" w:hAnsi="Arial" w:cs="Arial"/>
          <w:color w:val="000000" w:themeColor="text1"/>
          <w:sz w:val="24"/>
          <w:szCs w:val="24"/>
          <w:lang w:eastAsia="ru-RU"/>
        </w:rPr>
        <w:t>, ул. Ленина, д. 60.</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Поповского сельского поселения приводятся в приложении № 3 к настоящему административному регламенту и размещаются: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на официальном сайте администрации в сети Интернет (</w:t>
      </w:r>
      <w:r w:rsidRPr="00BB142D">
        <w:rPr>
          <w:rFonts w:ascii="Arial" w:eastAsia="Times New Roman" w:hAnsi="Arial" w:cs="Arial"/>
          <w:color w:val="000000" w:themeColor="text1"/>
          <w:sz w:val="24"/>
          <w:szCs w:val="24"/>
          <w:highlight w:val="white"/>
          <w:lang w:val="en-US" w:eastAsia="ru-RU"/>
        </w:rPr>
        <w:t>www</w:t>
      </w:r>
      <w:r w:rsidRPr="00BB142D">
        <w:rPr>
          <w:rFonts w:ascii="Arial" w:eastAsia="Times New Roman" w:hAnsi="Arial" w:cs="Arial"/>
          <w:color w:val="000000" w:themeColor="text1"/>
          <w:sz w:val="24"/>
          <w:szCs w:val="24"/>
          <w:highlight w:val="white"/>
          <w:lang w:eastAsia="ru-RU"/>
        </w:rPr>
        <w:t>.</w:t>
      </w:r>
      <w:proofErr w:type="spellStart"/>
      <w:r w:rsidRPr="00BB142D">
        <w:rPr>
          <w:rFonts w:ascii="Arial" w:eastAsia="Times New Roman" w:hAnsi="Arial" w:cs="Arial"/>
          <w:color w:val="000000" w:themeColor="text1"/>
          <w:sz w:val="24"/>
          <w:szCs w:val="24"/>
          <w:highlight w:val="white"/>
          <w:lang w:val="en-US" w:eastAsia="ru-RU"/>
        </w:rPr>
        <w:t>popovsk</w:t>
      </w:r>
      <w:proofErr w:type="spellEnd"/>
      <w:r w:rsidRPr="00BB142D">
        <w:rPr>
          <w:rFonts w:ascii="Arial" w:eastAsia="Times New Roman" w:hAnsi="Arial" w:cs="Arial"/>
          <w:color w:val="000000" w:themeColor="text1"/>
          <w:sz w:val="24"/>
          <w:szCs w:val="24"/>
          <w:highlight w:val="white"/>
          <w:lang w:eastAsia="ru-RU"/>
        </w:rPr>
        <w:t>.</w:t>
      </w:r>
      <w:proofErr w:type="spellStart"/>
      <w:r w:rsidRPr="00BB142D">
        <w:rPr>
          <w:rFonts w:ascii="Arial" w:eastAsia="Times New Roman" w:hAnsi="Arial" w:cs="Arial"/>
          <w:color w:val="000000" w:themeColor="text1"/>
          <w:sz w:val="24"/>
          <w:szCs w:val="24"/>
          <w:highlight w:val="white"/>
          <w:lang w:val="en-US" w:eastAsia="ru-RU"/>
        </w:rPr>
        <w:t>ru</w:t>
      </w:r>
      <w:proofErr w:type="spellEnd"/>
      <w:r w:rsidRPr="00BB142D">
        <w:rPr>
          <w:rFonts w:ascii="Arial" w:eastAsia="Times New Roman" w:hAnsi="Arial" w:cs="Arial"/>
          <w:color w:val="000000" w:themeColor="text1"/>
          <w:sz w:val="24"/>
          <w:szCs w:val="24"/>
          <w:lang w:eastAsia="ru-RU"/>
        </w:rPr>
        <w:t>);</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на Едином портале государственных и муниципальных услуг (функций) в сети Интернет (www.gosuslugi.ru);</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на информационном стенде в администрации.</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непосредственно в администрации;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с использованием средств телефонной связи, средств сети Интернет.</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1.3.4.</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текст настоящего административного регламента;</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тексты, выдержки из нормативных правовых актов, регулирующих предоставление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формы, образцы заявлений, иных документов.</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о порядке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о ходе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об отказе в предоставлении муниципальной услуги.</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B142D" w:rsidRPr="00BB142D" w:rsidRDefault="00BB142D" w:rsidP="00BB142D">
      <w:pPr>
        <w:spacing w:after="0" w:line="240" w:lineRule="auto"/>
        <w:jc w:val="center"/>
        <w:outlineLvl w:val="0"/>
        <w:rPr>
          <w:rFonts w:ascii="Arial" w:eastAsia="Times New Roman" w:hAnsi="Arial" w:cs="Arial"/>
          <w:bCs/>
          <w:color w:val="000000" w:themeColor="text1"/>
          <w:kern w:val="32"/>
          <w:sz w:val="24"/>
          <w:szCs w:val="24"/>
          <w:lang w:eastAsia="ru-RU"/>
        </w:rPr>
      </w:pPr>
      <w:bookmarkStart w:id="4" w:name="sub_200"/>
      <w:r w:rsidRPr="00BB142D">
        <w:rPr>
          <w:rFonts w:ascii="Arial" w:eastAsia="Times New Roman" w:hAnsi="Arial" w:cs="Arial"/>
          <w:bCs/>
          <w:color w:val="000000" w:themeColor="text1"/>
          <w:kern w:val="32"/>
          <w:sz w:val="24"/>
          <w:szCs w:val="24"/>
          <w:lang w:eastAsia="ru-RU"/>
        </w:rPr>
        <w:t>2. Стандарт предоставления муниципальной услуги</w:t>
      </w:r>
      <w:bookmarkEnd w:id="4"/>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5" w:name="sub_201"/>
      <w:r w:rsidRPr="00BB142D">
        <w:rPr>
          <w:rFonts w:ascii="Arial" w:eastAsia="Times New Roman" w:hAnsi="Arial" w:cs="Arial"/>
          <w:color w:val="000000" w:themeColor="text1"/>
          <w:sz w:val="24"/>
          <w:szCs w:val="24"/>
          <w:lang w:eastAsia="ru-RU"/>
        </w:rPr>
        <w:t>2.1. Наименование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highlight w:val="yellow"/>
          <w:lang w:eastAsia="ru-RU"/>
        </w:rPr>
      </w:pPr>
      <w:bookmarkStart w:id="6" w:name="sub_203"/>
      <w:bookmarkEnd w:id="5"/>
      <w:r w:rsidRPr="00BB142D">
        <w:rPr>
          <w:rFonts w:ascii="Arial" w:eastAsia="Times New Roman" w:hAnsi="Arial" w:cs="Arial"/>
          <w:color w:val="000000" w:themeColor="text1"/>
          <w:sz w:val="24"/>
          <w:szCs w:val="24"/>
          <w:lang w:eastAsia="ru-RU"/>
        </w:rPr>
        <w:t>Наименование муниципальной услуги: «Согласование проведения работ в технических и охранных зонах».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2.2. Наименование органа местного самоуправления, предоставляющего муниципальную услугу</w:t>
      </w:r>
    </w:p>
    <w:p w:rsidR="00BB142D" w:rsidRPr="00BB142D" w:rsidRDefault="00BB142D" w:rsidP="00BB142D">
      <w:pPr>
        <w:tabs>
          <w:tab w:val="num" w:pos="142"/>
          <w:tab w:val="left" w:pos="1440"/>
          <w:tab w:val="left" w:pos="1560"/>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2.2.1. Орган, предоставляющий муниципальную услугу: администрация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w:t>
      </w:r>
    </w:p>
    <w:p w:rsidR="00BB142D" w:rsidRPr="00BB142D" w:rsidRDefault="00BB142D" w:rsidP="00BB142D">
      <w:pPr>
        <w:tabs>
          <w:tab w:val="num" w:pos="142"/>
        </w:tabs>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2.3. Результат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Результатом предоставления муниципальной услуги является: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7" w:name="sub_2031"/>
      <w:bookmarkEnd w:id="6"/>
      <w:r w:rsidRPr="00BB142D">
        <w:rPr>
          <w:rFonts w:ascii="Arial" w:eastAsia="Times New Roman" w:hAnsi="Arial" w:cs="Arial"/>
          <w:color w:val="000000" w:themeColor="text1"/>
          <w:sz w:val="24"/>
          <w:szCs w:val="24"/>
          <w:lang w:eastAsia="ru-RU"/>
        </w:rPr>
        <w:t>- согласование проведения работ в технических и охранных зонах;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8" w:name="sub_2032"/>
      <w:bookmarkEnd w:id="7"/>
      <w:r w:rsidRPr="00BB142D">
        <w:rPr>
          <w:rFonts w:ascii="Arial" w:eastAsia="Times New Roman" w:hAnsi="Arial" w:cs="Arial"/>
          <w:color w:val="000000" w:themeColor="text1"/>
          <w:sz w:val="24"/>
          <w:szCs w:val="24"/>
          <w:lang w:eastAsia="ru-RU"/>
        </w:rPr>
        <w:t>- отказ в согласовании проведения работ в технических и охранных зонах;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9" w:name="sub_204"/>
      <w:bookmarkEnd w:id="8"/>
      <w:r w:rsidRPr="00BB142D">
        <w:rPr>
          <w:rFonts w:ascii="Arial" w:eastAsia="Times New Roman" w:hAnsi="Arial" w:cs="Arial"/>
          <w:color w:val="000000" w:themeColor="text1"/>
          <w:sz w:val="24"/>
          <w:szCs w:val="24"/>
          <w:lang w:eastAsia="ru-RU"/>
        </w:rPr>
        <w:t>2.4. Срок предоставления муниципальной услуги</w:t>
      </w:r>
    </w:p>
    <w:bookmarkEnd w:id="9"/>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10" w:name="sub_205"/>
      <w:r w:rsidRPr="00BB142D">
        <w:rPr>
          <w:rFonts w:ascii="Arial" w:eastAsia="Times New Roman" w:hAnsi="Arial" w:cs="Arial"/>
          <w:color w:val="000000" w:themeColor="text1"/>
          <w:sz w:val="24"/>
          <w:szCs w:val="24"/>
          <w:lang w:eastAsia="ru-RU"/>
        </w:rPr>
        <w:t>2.5. Правовые основания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Предоставление муниципальной услуги «Согласование проведения работ в технических и охранных зонах» осуществляется в соответствии с:</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bookmarkEnd w:id="10"/>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Calibri" w:hAnsi="Arial" w:cs="Arial"/>
          <w:color w:val="000000" w:themeColor="text1"/>
          <w:sz w:val="24"/>
          <w:szCs w:val="24"/>
          <w:lang w:eastAsia="ru-RU"/>
        </w:rPr>
        <w:lastRenderedPageBreak/>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BB142D" w:rsidRPr="00BB142D" w:rsidRDefault="00BB142D" w:rsidP="00BB142D">
      <w:pPr>
        <w:spacing w:after="0" w:line="240" w:lineRule="auto"/>
        <w:ind w:firstLine="709"/>
        <w:jc w:val="both"/>
        <w:rPr>
          <w:rFonts w:ascii="Arial" w:eastAsia="Calibri" w:hAnsi="Arial" w:cs="Arial"/>
          <w:color w:val="000000" w:themeColor="text1"/>
          <w:sz w:val="24"/>
          <w:szCs w:val="24"/>
          <w:lang w:eastAsia="ru-RU"/>
        </w:rPr>
      </w:pPr>
      <w:r w:rsidRPr="00BB142D">
        <w:rPr>
          <w:rFonts w:ascii="Arial" w:eastAsia="Calibri" w:hAnsi="Arial" w:cs="Arial"/>
          <w:color w:val="000000" w:themeColor="text1"/>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B142D" w:rsidRPr="00BB142D" w:rsidRDefault="00BB142D" w:rsidP="00BB142D">
      <w:pPr>
        <w:spacing w:after="0" w:line="240" w:lineRule="auto"/>
        <w:ind w:firstLine="709"/>
        <w:jc w:val="both"/>
        <w:rPr>
          <w:rFonts w:ascii="Arial" w:eastAsia="Calibri" w:hAnsi="Arial" w:cs="Arial"/>
          <w:color w:val="000000" w:themeColor="text1"/>
          <w:sz w:val="24"/>
          <w:szCs w:val="24"/>
          <w:lang w:eastAsia="ru-RU"/>
        </w:rPr>
      </w:pPr>
      <w:r w:rsidRPr="00BB142D">
        <w:rPr>
          <w:rFonts w:ascii="Arial" w:eastAsia="Calibri" w:hAnsi="Arial" w:cs="Arial"/>
          <w:color w:val="000000" w:themeColor="text1"/>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11" w:name="sub_206"/>
      <w:r w:rsidRPr="00BB142D">
        <w:rPr>
          <w:rFonts w:ascii="Arial" w:eastAsia="Times New Roman" w:hAnsi="Arial" w:cs="Arial"/>
          <w:color w:val="000000" w:themeColor="text1"/>
          <w:sz w:val="24"/>
          <w:szCs w:val="24"/>
          <w:lang w:eastAsia="ru-RU"/>
        </w:rPr>
        <w:t>- Уставом Поповского</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 xml:space="preserve">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(публикация);</w:t>
      </w:r>
    </w:p>
    <w:p w:rsidR="00BB142D" w:rsidRPr="00BB142D" w:rsidRDefault="00BB142D" w:rsidP="00BB142D">
      <w:pPr>
        <w:spacing w:after="0" w:line="240" w:lineRule="auto"/>
        <w:ind w:firstLine="709"/>
        <w:jc w:val="both"/>
        <w:rPr>
          <w:rFonts w:ascii="Arial" w:eastAsia="Times New Roman" w:hAnsi="Arial" w:cs="Arial"/>
          <w:bCs/>
          <w:iCs/>
          <w:color w:val="000000" w:themeColor="text1"/>
          <w:sz w:val="24"/>
          <w:szCs w:val="24"/>
          <w:lang w:eastAsia="ru-RU"/>
        </w:rPr>
      </w:pPr>
      <w:r w:rsidRPr="00BB142D">
        <w:rPr>
          <w:rFonts w:ascii="Arial" w:eastAsia="Times New Roman" w:hAnsi="Arial" w:cs="Arial"/>
          <w:color w:val="000000" w:themeColor="text1"/>
          <w:sz w:val="24"/>
          <w:szCs w:val="24"/>
          <w:lang w:eastAsia="ru-RU"/>
        </w:rPr>
        <w:t>- и</w:t>
      </w:r>
      <w:r w:rsidRPr="00BB142D">
        <w:rPr>
          <w:rFonts w:ascii="Arial" w:eastAsia="Times New Roman" w:hAnsi="Arial" w:cs="Arial"/>
          <w:bCs/>
          <w:iCs/>
          <w:color w:val="000000" w:themeColor="text1"/>
          <w:sz w:val="24"/>
          <w:szCs w:val="24"/>
          <w:lang w:eastAsia="ru-RU"/>
        </w:rPr>
        <w:t xml:space="preserve">ными нормативными правовыми актами Российской Федерации, Воронежской области и Поповского сельского поселения </w:t>
      </w:r>
      <w:proofErr w:type="spellStart"/>
      <w:r w:rsidRPr="00BB142D">
        <w:rPr>
          <w:rFonts w:ascii="Arial" w:eastAsia="Times New Roman" w:hAnsi="Arial" w:cs="Arial"/>
          <w:bCs/>
          <w:iCs/>
          <w:color w:val="000000" w:themeColor="text1"/>
          <w:sz w:val="24"/>
          <w:szCs w:val="24"/>
          <w:lang w:eastAsia="ru-RU"/>
        </w:rPr>
        <w:t>Богучарского</w:t>
      </w:r>
      <w:proofErr w:type="spellEnd"/>
      <w:r w:rsidRPr="00BB142D">
        <w:rPr>
          <w:rFonts w:ascii="Arial" w:eastAsia="Times New Roman" w:hAnsi="Arial" w:cs="Arial"/>
          <w:bCs/>
          <w:iCs/>
          <w:color w:val="000000" w:themeColor="text1"/>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highlight w:val="yellow"/>
          <w:lang w:eastAsia="zh-CN" w:bidi="hi-IN"/>
        </w:rPr>
      </w:pPr>
      <w:r w:rsidRPr="00BB142D">
        <w:rPr>
          <w:rFonts w:ascii="Arial" w:eastAsia="SimSun" w:hAnsi="Arial" w:cs="Arial"/>
          <w:color w:val="000000" w:themeColor="text1"/>
          <w:kern w:val="2"/>
          <w:sz w:val="24"/>
          <w:szCs w:val="24"/>
          <w:lang w:eastAsia="zh-CN" w:bidi="hi-IN"/>
        </w:rPr>
        <w:t xml:space="preserve">2.6. </w:t>
      </w:r>
      <w:bookmarkStart w:id="12" w:name="sub_20611"/>
      <w:bookmarkEnd w:id="11"/>
      <w:r w:rsidRPr="00BB142D">
        <w:rPr>
          <w:rFonts w:ascii="Arial" w:eastAsia="SimSun" w:hAnsi="Arial" w:cs="Arial"/>
          <w:color w:val="000000" w:themeColor="text1"/>
          <w:kern w:val="2"/>
          <w:sz w:val="24"/>
          <w:szCs w:val="24"/>
          <w:lang w:eastAsia="zh-CN" w:bidi="hi-IN"/>
        </w:rPr>
        <w:t>Исчерпывающий перечень документов, необходимых для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муниципальная услуга предоставляется на основании заявления о согласовании проведения работ в технических и охранных зонах, составленное по форме согласно приложению № 1 к настоящему административному регламенту;</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13" w:name="sub_20612"/>
      <w:bookmarkEnd w:id="12"/>
      <w:r w:rsidRPr="00BB142D">
        <w:rPr>
          <w:rFonts w:ascii="Arial" w:eastAsia="Times New Roman" w:hAnsi="Arial" w:cs="Arial"/>
          <w:color w:val="000000" w:themeColor="text1"/>
          <w:sz w:val="24"/>
          <w:szCs w:val="24"/>
          <w:lang w:eastAsia="ru-RU"/>
        </w:rPr>
        <w:t xml:space="preserve">- разрешение на вырубку зеленых насаждений, выданное администрацией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(при необходимости вырубки зеленых насаждений);</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14" w:name="sub_207"/>
      <w:bookmarkEnd w:id="13"/>
      <w:r w:rsidRPr="00BB142D">
        <w:rPr>
          <w:rFonts w:ascii="Arial" w:eastAsia="Times New Roman" w:hAnsi="Arial" w:cs="Arial"/>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15" w:name="sub_2071"/>
      <w:bookmarkEnd w:id="14"/>
      <w:r w:rsidRPr="00BB142D">
        <w:rPr>
          <w:rFonts w:ascii="Arial" w:eastAsia="Times New Roman" w:hAnsi="Arial" w:cs="Arial"/>
          <w:color w:val="000000" w:themeColor="text1"/>
          <w:sz w:val="24"/>
          <w:szCs w:val="24"/>
          <w:lang w:eastAsia="ru-RU"/>
        </w:rPr>
        <w:t>-</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заявление оформлено не по установленной форме;</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16" w:name="sub_2072"/>
      <w:bookmarkEnd w:id="15"/>
      <w:r w:rsidRPr="00BB142D">
        <w:rPr>
          <w:rFonts w:ascii="Arial" w:eastAsia="Times New Roman" w:hAnsi="Arial" w:cs="Arial"/>
          <w:color w:val="000000" w:themeColor="text1"/>
          <w:sz w:val="24"/>
          <w:szCs w:val="24"/>
          <w:lang w:eastAsia="ru-RU"/>
        </w:rPr>
        <w:t>-</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17" w:name="sub_2073"/>
      <w:bookmarkEnd w:id="16"/>
      <w:r w:rsidRPr="00BB142D">
        <w:rPr>
          <w:rFonts w:ascii="Arial" w:eastAsia="Times New Roman" w:hAnsi="Arial" w:cs="Arial"/>
          <w:color w:val="000000" w:themeColor="text1"/>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18" w:name="sub_2074"/>
      <w:bookmarkEnd w:id="17"/>
      <w:r w:rsidRPr="00BB142D">
        <w:rPr>
          <w:rFonts w:ascii="Arial" w:eastAsia="Times New Roman" w:hAnsi="Arial" w:cs="Arial"/>
          <w:color w:val="000000" w:themeColor="text1"/>
          <w:sz w:val="24"/>
          <w:szCs w:val="24"/>
          <w:lang w:eastAsia="ru-RU"/>
        </w:rPr>
        <w:t>-</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документы представлены не в полном объеме.</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19" w:name="sub_208"/>
      <w:bookmarkEnd w:id="18"/>
      <w:r w:rsidRPr="00BB142D">
        <w:rPr>
          <w:rFonts w:ascii="Arial" w:eastAsia="Times New Roman" w:hAnsi="Arial" w:cs="Arial"/>
          <w:color w:val="000000" w:themeColor="text1"/>
          <w:sz w:val="24"/>
          <w:szCs w:val="24"/>
          <w:lang w:eastAsia="ru-RU"/>
        </w:rPr>
        <w:t>2.8. Исчерпывающий перечень оснований для отказа в предоставлении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0" w:name="sub_2081"/>
      <w:bookmarkEnd w:id="19"/>
      <w:r w:rsidRPr="00BB142D">
        <w:rPr>
          <w:rFonts w:ascii="Arial" w:eastAsia="Times New Roman" w:hAnsi="Arial" w:cs="Arial"/>
          <w:color w:val="000000" w:themeColor="text1"/>
          <w:sz w:val="24"/>
          <w:szCs w:val="24"/>
          <w:lang w:eastAsia="ru-RU"/>
        </w:rPr>
        <w:t xml:space="preserve">- отсутствие согласований в установленном порядке, с собственниками инженерных сетей и коммуникаций, автомобильных и железных дорог, </w:t>
      </w:r>
      <w:r w:rsidRPr="00BB142D">
        <w:rPr>
          <w:rFonts w:ascii="Arial" w:eastAsia="Times New Roman" w:hAnsi="Arial" w:cs="Arial"/>
          <w:color w:val="000000" w:themeColor="text1"/>
          <w:sz w:val="24"/>
          <w:szCs w:val="24"/>
          <w:lang w:eastAsia="ru-RU"/>
        </w:rPr>
        <w:lastRenderedPageBreak/>
        <w:t>трубопроводов, а также иными лицами, чьи интересы могут быть затронуты при проведении работ.</w:t>
      </w:r>
    </w:p>
    <w:bookmarkEnd w:id="20"/>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Муниципальная услуга предоставляется на бесплатной основе.</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2.11. Требования к помещениям, в которых предоставляется муниципальная услуга</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2.11.1. Прием граждан осуществляется в специально выделенных для предоставления муниципальных услуг помещениях.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Около здания организуются парковочные места для автотранспорта, в том числе для лиц с ограниченными возможностями здоровья, инвалидов.</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Доступ заявителей к парковочным местам является бесплатным.</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2.11.2. Центральный вход в здание, где предоставляется муниципальная услуга, должен быть оборудован информационной табличкой (вывеской).</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2.11.4. Места информирования, предназначенные для ознакомления заявителей с информационными материалами, оборудуются:</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информационными стендами, на которых размещается визуальная и текстовая информация;</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стульями и столами для оформления документов.</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К информационным стендам должна быть обеспечена возможность свободного доступа граждан.</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номера телефонов, факсов, адреса официальных сайтов, электронной почты местной администрации;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режим работы органов, предоставляющих муниципальную услугу;</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графики личного приема граждан уполномоченными должностными лицами;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текст настоящего Административного регламента (полная версия - на официальном сайте Поповского сельского поселения в сети Интернет и извлечения - на информационных стендах);</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lastRenderedPageBreak/>
        <w:t>тексты (выдержки) из нормативных правовых актов, регулирующих предоставление муниципальной услуги;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образцы оформления документов.</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2.11.6. Требования к обеспечению условий доступности муниципальных услуг для инвалидов.</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2.12. Показатели доступности и качества муниципальной услуги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2.12.1. Показателями доступности муниципальной услуги являются:</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соблюдение графика работы администрации;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2.12.2. Показателями качества муниципальной услуги являются:</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соблюдение сроков предоставления муниципальной услуги;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2.13. Особенности предоставления муниципальной услуги в электронной форме</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BB142D">
        <w:rPr>
          <w:rFonts w:ascii="Arial" w:eastAsia="SimSun" w:hAnsi="Arial" w:cs="Arial"/>
          <w:color w:val="000000" w:themeColor="text1"/>
          <w:kern w:val="2"/>
          <w:sz w:val="24"/>
          <w:szCs w:val="24"/>
          <w:highlight w:val="white"/>
          <w:lang w:val="en-US" w:eastAsia="zh-CN" w:bidi="hi-IN"/>
        </w:rPr>
        <w:t>www</w:t>
      </w:r>
      <w:r w:rsidRPr="00BB142D">
        <w:rPr>
          <w:rFonts w:ascii="Arial" w:eastAsia="SimSun" w:hAnsi="Arial" w:cs="Arial"/>
          <w:color w:val="000000" w:themeColor="text1"/>
          <w:kern w:val="2"/>
          <w:sz w:val="24"/>
          <w:szCs w:val="24"/>
          <w:highlight w:val="white"/>
          <w:lang w:eastAsia="zh-CN" w:bidi="hi-IN"/>
        </w:rPr>
        <w:t>.</w:t>
      </w:r>
      <w:proofErr w:type="spellStart"/>
      <w:r w:rsidRPr="00BB142D">
        <w:rPr>
          <w:rFonts w:ascii="Arial" w:eastAsia="SimSun" w:hAnsi="Arial" w:cs="Arial"/>
          <w:color w:val="000000" w:themeColor="text1"/>
          <w:kern w:val="2"/>
          <w:sz w:val="24"/>
          <w:szCs w:val="24"/>
          <w:highlight w:val="white"/>
          <w:lang w:val="en-US" w:eastAsia="zh-CN" w:bidi="hi-IN"/>
        </w:rPr>
        <w:t>popovsk</w:t>
      </w:r>
      <w:proofErr w:type="spellEnd"/>
      <w:r w:rsidRPr="00BB142D">
        <w:rPr>
          <w:rFonts w:ascii="Arial" w:eastAsia="SimSun" w:hAnsi="Arial" w:cs="Arial"/>
          <w:color w:val="000000" w:themeColor="text1"/>
          <w:kern w:val="2"/>
          <w:sz w:val="24"/>
          <w:szCs w:val="24"/>
          <w:highlight w:val="white"/>
          <w:lang w:eastAsia="zh-CN" w:bidi="hi-IN"/>
        </w:rPr>
        <w:t>.</w:t>
      </w:r>
      <w:proofErr w:type="spellStart"/>
      <w:r w:rsidRPr="00BB142D">
        <w:rPr>
          <w:rFonts w:ascii="Arial" w:eastAsia="SimSun" w:hAnsi="Arial" w:cs="Arial"/>
          <w:color w:val="000000" w:themeColor="text1"/>
          <w:kern w:val="2"/>
          <w:sz w:val="24"/>
          <w:szCs w:val="24"/>
          <w:highlight w:val="white"/>
          <w:lang w:val="en-US" w:eastAsia="zh-CN" w:bidi="hi-IN"/>
        </w:rPr>
        <w:t>ru</w:t>
      </w:r>
      <w:proofErr w:type="spellEnd"/>
      <w:r w:rsidRPr="00BB142D">
        <w:rPr>
          <w:rFonts w:ascii="Arial" w:eastAsia="SimSun" w:hAnsi="Arial" w:cs="Arial"/>
          <w:color w:val="000000" w:themeColor="text1"/>
          <w:kern w:val="2"/>
          <w:sz w:val="24"/>
          <w:szCs w:val="24"/>
          <w:lang w:eastAsia="zh-CN" w:bidi="hi-IN"/>
        </w:rPr>
        <w:t xml:space="preserve">), на Едином портале государственных и муниципальных услуг (функций) (www.gosuslugi.ru) и </w:t>
      </w:r>
      <w:r w:rsidRPr="00BB142D">
        <w:rPr>
          <w:rFonts w:ascii="Arial" w:eastAsia="SimSun" w:hAnsi="Arial" w:cs="Arial"/>
          <w:color w:val="000000" w:themeColor="text1"/>
          <w:kern w:val="2"/>
          <w:sz w:val="24"/>
          <w:szCs w:val="24"/>
          <w:lang w:eastAsia="zh-CN" w:bidi="hi-IN"/>
        </w:rPr>
        <w:lastRenderedPageBreak/>
        <w:t>Портале государственных и муниципальных услуг Воронежской области pgu.govvrn.ru.</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SimSun" w:hAnsi="Arial" w:cs="Arial"/>
          <w:color w:val="000000" w:themeColor="text1"/>
          <w:kern w:val="2"/>
          <w:sz w:val="24"/>
          <w:szCs w:val="24"/>
          <w:lang w:eastAsia="zh-CN" w:bidi="hi-I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142D" w:rsidRPr="00BB142D" w:rsidRDefault="00BB142D" w:rsidP="00BB142D">
      <w:pPr>
        <w:spacing w:after="0" w:line="240" w:lineRule="auto"/>
        <w:jc w:val="center"/>
        <w:rPr>
          <w:rFonts w:ascii="Arial" w:eastAsia="Times New Roman" w:hAnsi="Arial" w:cs="Arial"/>
          <w:color w:val="000000" w:themeColor="text1"/>
          <w:sz w:val="24"/>
          <w:szCs w:val="24"/>
          <w:lang w:eastAsia="ru-RU"/>
        </w:rPr>
      </w:pPr>
      <w:r w:rsidRPr="00BB142D">
        <w:rPr>
          <w:rFonts w:ascii="Arial" w:eastAsia="Times New Roman" w:hAnsi="Arial" w:cs="Arial"/>
          <w:bC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1" w:name="sub_3011"/>
      <w:r w:rsidRPr="00BB142D">
        <w:rPr>
          <w:rFonts w:ascii="Arial" w:eastAsia="Times New Roman" w:hAnsi="Arial" w:cs="Arial"/>
          <w:color w:val="000000" w:themeColor="text1"/>
          <w:sz w:val="24"/>
          <w:szCs w:val="24"/>
          <w:lang w:eastAsia="ru-RU"/>
        </w:rPr>
        <w:t>3.1. Исчерпывающий перечень административных процедур</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3.1.1. Предоставление муниципальной услуги включает в себя следующие административные процедуры:</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1) прием и регистрация заявления с приложением соответствующих документов;</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2" w:name="sub_3012"/>
      <w:bookmarkEnd w:id="21"/>
      <w:r w:rsidRPr="00BB142D">
        <w:rPr>
          <w:rFonts w:ascii="Arial" w:eastAsia="Times New Roman" w:hAnsi="Arial" w:cs="Arial"/>
          <w:color w:val="000000" w:themeColor="text1"/>
          <w:sz w:val="24"/>
          <w:szCs w:val="24"/>
          <w:lang w:eastAsia="ru-RU"/>
        </w:rPr>
        <w:t>2) рассмотрение заявления о предоставлении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3" w:name="sub_3013"/>
      <w:bookmarkEnd w:id="22"/>
      <w:r w:rsidRPr="00BB142D">
        <w:rPr>
          <w:rFonts w:ascii="Arial" w:eastAsia="Times New Roman" w:hAnsi="Arial" w:cs="Arial"/>
          <w:color w:val="000000" w:themeColor="text1"/>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2 к настоящему Административному регламенту.</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4" w:name="sub_302"/>
      <w:bookmarkEnd w:id="23"/>
      <w:r w:rsidRPr="00BB142D">
        <w:rPr>
          <w:rFonts w:ascii="Arial" w:eastAsia="Times New Roman" w:hAnsi="Arial" w:cs="Arial"/>
          <w:color w:val="000000" w:themeColor="text1"/>
          <w:sz w:val="24"/>
          <w:szCs w:val="24"/>
          <w:lang w:eastAsia="ru-RU"/>
        </w:rPr>
        <w:t xml:space="preserve">3.2. Для получения согласования проведения работ в технических и охранных зонах заявитель обращается в администрацию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с заявлением о выдаче согласования проведения работ в технических и охранных зонах.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5" w:name="sub_3021"/>
      <w:bookmarkEnd w:id="24"/>
      <w:r w:rsidRPr="00BB142D">
        <w:rPr>
          <w:rFonts w:ascii="Arial" w:eastAsia="Times New Roman" w:hAnsi="Arial" w:cs="Arial"/>
          <w:color w:val="000000" w:themeColor="text1"/>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6" w:name="sub_3022"/>
      <w:bookmarkEnd w:id="25"/>
      <w:r w:rsidRPr="00BB142D">
        <w:rPr>
          <w:rFonts w:ascii="Arial" w:eastAsia="Times New Roman" w:hAnsi="Arial" w:cs="Arial"/>
          <w:color w:val="000000" w:themeColor="text1"/>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7" w:name="sub_3023"/>
      <w:bookmarkEnd w:id="26"/>
      <w:r w:rsidRPr="00BB142D">
        <w:rPr>
          <w:rFonts w:ascii="Arial" w:eastAsia="Times New Roman" w:hAnsi="Arial" w:cs="Arial"/>
          <w:color w:val="000000" w:themeColor="text1"/>
          <w:sz w:val="24"/>
          <w:szCs w:val="24"/>
          <w:lang w:eastAsia="ru-RU"/>
        </w:rPr>
        <w:t>3.2.3. Специалист администрации Поповского</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 xml:space="preserve">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проверяет надлежащее оформление заявления и соответствие приложенных к нему документов.</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8" w:name="sub_3024"/>
      <w:bookmarkEnd w:id="27"/>
      <w:r w:rsidRPr="00BB142D">
        <w:rPr>
          <w:rFonts w:ascii="Arial" w:eastAsia="Times New Roman" w:hAnsi="Arial" w:cs="Arial"/>
          <w:color w:val="000000" w:themeColor="text1"/>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возвращает документы заявителю и объясняет ему причины возврата. По желанию заявителя причины возврата указываются письменно на заявлении.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29" w:name="sub_3025"/>
      <w:bookmarkEnd w:id="28"/>
      <w:r w:rsidRPr="00BB142D">
        <w:rPr>
          <w:rFonts w:ascii="Arial" w:eastAsia="Times New Roman" w:hAnsi="Arial" w:cs="Arial"/>
          <w:color w:val="000000" w:themeColor="text1"/>
          <w:sz w:val="24"/>
          <w:szCs w:val="24"/>
          <w:lang w:eastAsia="ru-RU"/>
        </w:rPr>
        <w:t xml:space="preserve">3.2.5. В случае надлежащего оформления заявления и соответствия приложенных к нему документов, специалист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30" w:name="sub_3026"/>
      <w:bookmarkEnd w:id="29"/>
      <w:r w:rsidRPr="00BB142D">
        <w:rPr>
          <w:rFonts w:ascii="Arial" w:eastAsia="Times New Roman" w:hAnsi="Arial" w:cs="Arial"/>
          <w:color w:val="000000" w:themeColor="text1"/>
          <w:sz w:val="24"/>
          <w:szCs w:val="24"/>
          <w:lang w:eastAsia="ru-RU"/>
        </w:rPr>
        <w:lastRenderedPageBreak/>
        <w:t>3.2.6. Специалист администрации Поповского</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 xml:space="preserve">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проводит проверку наличия необходимых документов.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31" w:name="sub_3027"/>
      <w:bookmarkEnd w:id="30"/>
      <w:r w:rsidRPr="00BB142D">
        <w:rPr>
          <w:rFonts w:ascii="Arial" w:eastAsia="Times New Roman" w:hAnsi="Arial" w:cs="Arial"/>
          <w:color w:val="000000" w:themeColor="text1"/>
          <w:sz w:val="24"/>
          <w:szCs w:val="24"/>
          <w:lang w:eastAsia="ru-RU"/>
        </w:rPr>
        <w:t>3.2.7. По результатам проведенной проверки специалист администрации Поповского</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 xml:space="preserve">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32" w:name="sub_3028"/>
      <w:bookmarkEnd w:id="31"/>
      <w:r w:rsidRPr="00BB142D">
        <w:rPr>
          <w:rFonts w:ascii="Arial" w:eastAsia="Times New Roman" w:hAnsi="Arial" w:cs="Arial"/>
          <w:color w:val="000000" w:themeColor="text1"/>
          <w:sz w:val="24"/>
          <w:szCs w:val="24"/>
          <w:lang w:eastAsia="ru-RU"/>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33" w:name="sub_3029"/>
      <w:bookmarkEnd w:id="32"/>
      <w:r w:rsidRPr="00BB142D">
        <w:rPr>
          <w:rFonts w:ascii="Arial" w:eastAsia="Times New Roman" w:hAnsi="Arial" w:cs="Arial"/>
          <w:color w:val="000000" w:themeColor="text1"/>
          <w:sz w:val="24"/>
          <w:szCs w:val="24"/>
          <w:lang w:eastAsia="ru-RU"/>
        </w:rPr>
        <w:t>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администрации Поповского</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 xml:space="preserve">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выдает заявителю или представителю заявителя согласование проведения работ в технических и охранных зонах.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bookmarkStart w:id="34" w:name="sub_30210"/>
      <w:bookmarkEnd w:id="33"/>
      <w:r w:rsidRPr="00BB142D">
        <w:rPr>
          <w:rFonts w:ascii="Arial" w:eastAsia="Times New Roman" w:hAnsi="Arial" w:cs="Arial"/>
          <w:color w:val="000000" w:themeColor="text1"/>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по почте заказным письмом с уведомлением. </w:t>
      </w:r>
      <w:bookmarkEnd w:id="34"/>
    </w:p>
    <w:p w:rsidR="00BB142D" w:rsidRPr="00BB142D" w:rsidRDefault="00BB142D" w:rsidP="00BB142D">
      <w:pPr>
        <w:spacing w:after="0" w:line="240" w:lineRule="auto"/>
        <w:jc w:val="center"/>
        <w:rPr>
          <w:rFonts w:ascii="Arial" w:eastAsia="Times New Roman" w:hAnsi="Arial" w:cs="Arial"/>
          <w:color w:val="000000" w:themeColor="text1"/>
          <w:sz w:val="24"/>
          <w:szCs w:val="24"/>
          <w:lang w:eastAsia="ru-RU"/>
        </w:rPr>
      </w:pPr>
      <w:r w:rsidRPr="00BB142D">
        <w:rPr>
          <w:rFonts w:ascii="Arial" w:eastAsia="Times New Roman" w:hAnsi="Arial" w:cs="Arial"/>
          <w:bCs/>
          <w:color w:val="000000" w:themeColor="text1"/>
          <w:sz w:val="24"/>
          <w:szCs w:val="24"/>
          <w:lang w:eastAsia="ru-RU"/>
        </w:rPr>
        <w:t>4. Формы контроля за исполнением административного регламента</w:t>
      </w:r>
    </w:p>
    <w:p w:rsidR="00BB142D" w:rsidRPr="00BB142D" w:rsidRDefault="00BB142D" w:rsidP="00BB142D">
      <w:pPr>
        <w:tabs>
          <w:tab w:val="num" w:pos="0"/>
        </w:tabs>
        <w:spacing w:after="0" w:line="240" w:lineRule="auto"/>
        <w:ind w:firstLine="709"/>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B142D" w:rsidRPr="00BB142D" w:rsidRDefault="00BB142D" w:rsidP="00BB142D">
      <w:pPr>
        <w:tabs>
          <w:tab w:val="num" w:pos="0"/>
        </w:tabs>
        <w:spacing w:after="0" w:line="240" w:lineRule="auto"/>
        <w:ind w:firstLine="709"/>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B142D" w:rsidRPr="00BB142D" w:rsidRDefault="00BB142D" w:rsidP="00BB142D">
      <w:pPr>
        <w:tabs>
          <w:tab w:val="num" w:pos="0"/>
        </w:tabs>
        <w:spacing w:after="0" w:line="240" w:lineRule="auto"/>
        <w:ind w:firstLine="709"/>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B142D" w:rsidRPr="00BB142D" w:rsidRDefault="00BB142D" w:rsidP="00BB142D">
      <w:pPr>
        <w:tabs>
          <w:tab w:val="num" w:pos="0"/>
        </w:tabs>
        <w:spacing w:after="0" w:line="240" w:lineRule="auto"/>
        <w:ind w:firstLine="709"/>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B142D" w:rsidRPr="00BB142D" w:rsidRDefault="00BB142D" w:rsidP="00BB142D">
      <w:pPr>
        <w:tabs>
          <w:tab w:val="num" w:pos="0"/>
        </w:tabs>
        <w:spacing w:after="0" w:line="240" w:lineRule="auto"/>
        <w:ind w:firstLine="709"/>
        <w:jc w:val="both"/>
        <w:rPr>
          <w:rFonts w:ascii="Arial" w:eastAsia="Times New Roman" w:hAnsi="Arial" w:cs="Arial"/>
          <w:bCs/>
          <w:color w:val="000000" w:themeColor="text1"/>
          <w:sz w:val="24"/>
          <w:szCs w:val="24"/>
          <w:lang w:eastAsia="ru-RU"/>
        </w:rPr>
      </w:pPr>
      <w:r w:rsidRPr="00BB142D">
        <w:rPr>
          <w:rFonts w:ascii="Arial" w:eastAsia="Times New Roman" w:hAnsi="Arial" w:cs="Arial"/>
          <w:bCs/>
          <w:color w:val="000000" w:themeColor="text1"/>
          <w:sz w:val="24"/>
          <w:szCs w:val="24"/>
          <w:lang w:eastAsia="ru-RU"/>
        </w:rPr>
        <w:t>4.4. Проведение текущего контроля должно осуществляться не реже двух раз в год.</w:t>
      </w:r>
    </w:p>
    <w:p w:rsidR="00BB142D" w:rsidRPr="00BB142D" w:rsidRDefault="00BB142D" w:rsidP="00BB142D">
      <w:pPr>
        <w:tabs>
          <w:tab w:val="num" w:pos="0"/>
        </w:tabs>
        <w:spacing w:after="0" w:line="240" w:lineRule="auto"/>
        <w:ind w:firstLine="709"/>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B142D" w:rsidRPr="00BB142D" w:rsidRDefault="00BB142D" w:rsidP="00BB142D">
      <w:pPr>
        <w:tabs>
          <w:tab w:val="num" w:pos="0"/>
        </w:tabs>
        <w:spacing w:after="0" w:line="240" w:lineRule="auto"/>
        <w:ind w:firstLine="709"/>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B142D" w:rsidRPr="00BB142D" w:rsidRDefault="00BB142D" w:rsidP="00BB142D">
      <w:pPr>
        <w:tabs>
          <w:tab w:val="num" w:pos="0"/>
        </w:tabs>
        <w:spacing w:after="0" w:line="240" w:lineRule="auto"/>
        <w:ind w:firstLine="709"/>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B142D" w:rsidRPr="00BB142D" w:rsidRDefault="00BB142D" w:rsidP="00BB142D">
      <w:pPr>
        <w:tabs>
          <w:tab w:val="num" w:pos="0"/>
          <w:tab w:val="left" w:pos="1134"/>
        </w:tabs>
        <w:spacing w:after="0" w:line="240" w:lineRule="auto"/>
        <w:ind w:firstLine="709"/>
        <w:jc w:val="both"/>
        <w:rPr>
          <w:rFonts w:ascii="Arial" w:eastAsia="SimSun" w:hAnsi="Arial" w:cs="Arial"/>
          <w:color w:val="000000" w:themeColor="text1"/>
          <w:sz w:val="24"/>
          <w:szCs w:val="24"/>
          <w:lang w:eastAsia="zh-CN"/>
        </w:rPr>
      </w:pPr>
      <w:r w:rsidRPr="00BB142D">
        <w:rPr>
          <w:rFonts w:ascii="Arial" w:eastAsia="SimSun" w:hAnsi="Arial" w:cs="Arial"/>
          <w:color w:val="000000" w:themeColor="text1"/>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B142D" w:rsidRPr="00BB142D" w:rsidRDefault="00BB142D" w:rsidP="00BB142D">
      <w:pPr>
        <w:spacing w:after="0" w:line="240" w:lineRule="auto"/>
        <w:jc w:val="center"/>
        <w:rPr>
          <w:rFonts w:ascii="Arial" w:eastAsia="Times New Roman" w:hAnsi="Arial" w:cs="Arial"/>
          <w:color w:val="000000" w:themeColor="text1"/>
          <w:sz w:val="24"/>
          <w:szCs w:val="24"/>
          <w:lang w:eastAsia="ru-RU"/>
        </w:rPr>
      </w:pPr>
      <w:r w:rsidRPr="00BB142D">
        <w:rPr>
          <w:rFonts w:ascii="Arial" w:eastAsia="Times New Roman" w:hAnsi="Arial" w:cs="Arial"/>
          <w:bCs/>
          <w:color w:val="000000" w:themeColor="text1"/>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5.2. Заявитель может обратиться с жалобой, в том числе в следующих случаях: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нарушение срока регистрации запроса заявителя о предоставлении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нарушение срока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для предоставления муниципальной услуги;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для предоставления муниципальной услуги, у заявителя;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 отказ должностного лица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5.3. Оснований для отказа в рассмотрении либо приостановления рассмотрения жалобы не имеется.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5.4. Основанием для начала процедуры досудебного (внесудебного) обжалования является поступившая жалоба.</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w:t>
      </w:r>
      <w:r w:rsidRPr="00BB142D">
        <w:rPr>
          <w:rFonts w:ascii="Arial" w:eastAsia="Times New Roman" w:hAnsi="Arial" w:cs="Arial"/>
          <w:color w:val="000000" w:themeColor="text1"/>
          <w:sz w:val="24"/>
          <w:szCs w:val="24"/>
          <w:lang w:eastAsia="ru-RU"/>
        </w:rPr>
        <w:lastRenderedPageBreak/>
        <w:t>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5.5. Жалоба должна содержать:</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 фамилию, имя, отчество (последнее - при наличии), сведения о месте жительства заявителя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сведения об обжалуемых решениях и действиях (бездействии) должностного лица либо муниципального служащего;</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zh-CN" w:bidi="hi-IN"/>
        </w:rPr>
      </w:pPr>
      <w:r w:rsidRPr="00BB142D">
        <w:rPr>
          <w:rFonts w:ascii="Arial" w:eastAsia="Times New Roman" w:hAnsi="Arial" w:cs="Arial"/>
          <w:color w:val="000000" w:themeColor="text1"/>
          <w:kern w:val="2"/>
          <w:sz w:val="24"/>
          <w:szCs w:val="24"/>
          <w:lang w:eastAsia="zh-CN" w:bidi="hi-IN"/>
        </w:rPr>
        <w:t xml:space="preserve">5.6. </w:t>
      </w:r>
      <w:r w:rsidRPr="00BB142D">
        <w:rPr>
          <w:rFonts w:ascii="Arial" w:eastAsia="SimSun" w:hAnsi="Arial" w:cs="Arial"/>
          <w:color w:val="000000" w:themeColor="text1"/>
          <w:kern w:val="2"/>
          <w:sz w:val="24"/>
          <w:szCs w:val="24"/>
          <w:lang w:eastAsia="ru-RU" w:bidi="hi-IN"/>
        </w:rPr>
        <w:t>Заявитель может обжаловать решения и действия (бездействие) должностных лиц, специалистов администрации г</w:t>
      </w:r>
      <w:r w:rsidRPr="00BB142D">
        <w:rPr>
          <w:rFonts w:ascii="Arial" w:eastAsia="SimSun" w:hAnsi="Arial" w:cs="Arial"/>
          <w:color w:val="000000" w:themeColor="text1"/>
          <w:kern w:val="2"/>
          <w:sz w:val="24"/>
          <w:szCs w:val="24"/>
          <w:lang w:eastAsia="zh-CN" w:bidi="hi-IN"/>
        </w:rPr>
        <w:t xml:space="preserve">лаве Поповского сельского поселения </w:t>
      </w:r>
      <w:proofErr w:type="spellStart"/>
      <w:r w:rsidRPr="00BB142D">
        <w:rPr>
          <w:rFonts w:ascii="Arial" w:eastAsia="SimSun" w:hAnsi="Arial" w:cs="Arial"/>
          <w:color w:val="000000" w:themeColor="text1"/>
          <w:kern w:val="2"/>
          <w:sz w:val="24"/>
          <w:szCs w:val="24"/>
          <w:lang w:eastAsia="zh-CN" w:bidi="hi-IN"/>
        </w:rPr>
        <w:t>Богучарского</w:t>
      </w:r>
      <w:proofErr w:type="spellEnd"/>
      <w:r w:rsidRPr="00BB142D">
        <w:rPr>
          <w:rFonts w:ascii="Arial" w:eastAsia="SimSun" w:hAnsi="Arial" w:cs="Arial"/>
          <w:color w:val="000000" w:themeColor="text1"/>
          <w:kern w:val="2"/>
          <w:sz w:val="24"/>
          <w:szCs w:val="24"/>
          <w:lang w:eastAsia="zh-CN" w:bidi="hi-IN"/>
        </w:rPr>
        <w:t xml:space="preserve"> муниципального района.</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 xml:space="preserve">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BB142D">
        <w:rPr>
          <w:rFonts w:ascii="Arial" w:eastAsia="SimSun" w:hAnsi="Arial" w:cs="Arial"/>
          <w:color w:val="000000" w:themeColor="text1"/>
          <w:kern w:val="2"/>
          <w:sz w:val="24"/>
          <w:szCs w:val="24"/>
          <w:lang w:eastAsia="ru-RU" w:bidi="hi-IN"/>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142D" w:rsidRPr="00BB142D" w:rsidRDefault="00BB142D" w:rsidP="00BB142D">
      <w:pPr>
        <w:suppressAutoHyphens/>
        <w:spacing w:after="0" w:line="240" w:lineRule="auto"/>
        <w:ind w:firstLine="709"/>
        <w:jc w:val="both"/>
        <w:rPr>
          <w:rFonts w:ascii="Arial" w:eastAsia="SimSun" w:hAnsi="Arial" w:cs="Arial"/>
          <w:color w:val="000000" w:themeColor="text1"/>
          <w:kern w:val="2"/>
          <w:sz w:val="24"/>
          <w:szCs w:val="24"/>
          <w:lang w:eastAsia="ru-RU" w:bidi="hi-IN"/>
        </w:rPr>
      </w:pPr>
      <w:r w:rsidRPr="00BB142D">
        <w:rPr>
          <w:rFonts w:ascii="Arial" w:eastAsia="SimSun" w:hAnsi="Arial" w:cs="Arial"/>
          <w:color w:val="000000" w:themeColor="text1"/>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5" w:name="sub_1100"/>
    </w:p>
    <w:p w:rsidR="00BB142D" w:rsidRPr="00BB142D" w:rsidRDefault="00BB142D" w:rsidP="00BB142D">
      <w:pPr>
        <w:spacing w:after="0" w:line="240" w:lineRule="auto"/>
        <w:ind w:firstLine="709"/>
        <w:jc w:val="right"/>
        <w:rPr>
          <w:rFonts w:ascii="Arial" w:eastAsia="SimSun" w:hAnsi="Arial" w:cs="Times New Roman"/>
          <w:bCs/>
          <w:color w:val="000000" w:themeColor="text1"/>
          <w:sz w:val="24"/>
          <w:szCs w:val="24"/>
          <w:lang w:eastAsia="ru-RU"/>
        </w:rPr>
      </w:pPr>
      <w:r w:rsidRPr="00BB142D">
        <w:rPr>
          <w:rFonts w:ascii="Arial" w:eastAsia="Times New Roman" w:hAnsi="Arial" w:cs="Arial"/>
          <w:bCs/>
          <w:color w:val="000000" w:themeColor="text1"/>
          <w:sz w:val="24"/>
          <w:szCs w:val="24"/>
          <w:lang w:eastAsia="ru-RU"/>
        </w:rPr>
        <w:br w:type="page"/>
      </w:r>
      <w:bookmarkEnd w:id="35"/>
      <w:r w:rsidRPr="00BB142D">
        <w:rPr>
          <w:rFonts w:ascii="Arial" w:eastAsia="SimSun" w:hAnsi="Arial" w:cs="Times New Roman"/>
          <w:bCs/>
          <w:color w:val="000000" w:themeColor="text1"/>
          <w:sz w:val="24"/>
          <w:szCs w:val="24"/>
          <w:lang w:eastAsia="ru-RU"/>
        </w:rPr>
        <w:lastRenderedPageBreak/>
        <w:t>Приложение № 1</w:t>
      </w:r>
    </w:p>
    <w:p w:rsidR="00BB142D" w:rsidRPr="00BB142D" w:rsidRDefault="00BB142D" w:rsidP="00BB142D">
      <w:pPr>
        <w:spacing w:after="0" w:line="240" w:lineRule="auto"/>
        <w:ind w:firstLine="709"/>
        <w:jc w:val="right"/>
        <w:rPr>
          <w:rFonts w:ascii="Arial" w:eastAsia="SimSun" w:hAnsi="Arial" w:cs="Times New Roman"/>
          <w:bCs/>
          <w:color w:val="000000" w:themeColor="text1"/>
          <w:sz w:val="24"/>
          <w:szCs w:val="24"/>
          <w:lang w:eastAsia="ru-RU"/>
        </w:rPr>
      </w:pPr>
      <w:r w:rsidRPr="00BB142D">
        <w:rPr>
          <w:rFonts w:ascii="Arial" w:eastAsia="SimSun" w:hAnsi="Arial" w:cs="Times New Roman"/>
          <w:bCs/>
          <w:color w:val="000000" w:themeColor="text1"/>
          <w:sz w:val="24"/>
          <w:szCs w:val="24"/>
          <w:lang w:eastAsia="ru-RU"/>
        </w:rPr>
        <w:t xml:space="preserve">к </w:t>
      </w:r>
      <w:r w:rsidRPr="00BB142D">
        <w:rPr>
          <w:rFonts w:ascii="Arial" w:eastAsia="Times New Roman" w:hAnsi="Arial" w:cs="Arial"/>
          <w:b/>
          <w:bCs/>
          <w:color w:val="000000" w:themeColor="text1"/>
          <w:sz w:val="24"/>
          <w:szCs w:val="24"/>
          <w:lang w:eastAsia="ru-RU"/>
        </w:rPr>
        <w:t>административному регламенту</w:t>
      </w:r>
    </w:p>
    <w:p w:rsidR="00BB142D" w:rsidRPr="00BB142D" w:rsidRDefault="00BB142D" w:rsidP="00BB142D">
      <w:pPr>
        <w:spacing w:after="0" w:line="240" w:lineRule="auto"/>
        <w:ind w:firstLine="709"/>
        <w:jc w:val="both"/>
        <w:rPr>
          <w:rFonts w:ascii="Arial" w:eastAsia="SimSun" w:hAnsi="Arial" w:cs="Arial"/>
          <w:color w:val="000000" w:themeColor="text1"/>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2100"/>
        <w:gridCol w:w="1246"/>
        <w:gridCol w:w="4472"/>
        <w:gridCol w:w="228"/>
        <w:gridCol w:w="645"/>
        <w:gridCol w:w="221"/>
        <w:gridCol w:w="221"/>
      </w:tblGrid>
      <w:tr w:rsidR="00BB142D" w:rsidRPr="00BB142D" w:rsidTr="00BB142D">
        <w:trPr>
          <w:gridAfter w:val="2"/>
          <w:wAfter w:w="199" w:type="pct"/>
          <w:jc w:val="center"/>
        </w:trPr>
        <w:tc>
          <w:tcPr>
            <w:tcW w:w="1676" w:type="pct"/>
            <w:tcBorders>
              <w:top w:val="nil"/>
              <w:left w:val="nil"/>
              <w:bottom w:val="nil"/>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c>
          <w:tcPr>
            <w:tcW w:w="3125" w:type="pct"/>
            <w:gridSpan w:val="5"/>
            <w:tcBorders>
              <w:top w:val="nil"/>
              <w:left w:val="nil"/>
              <w:bottom w:val="nil"/>
              <w:right w:val="nil"/>
            </w:tcBorders>
            <w:hideMark/>
          </w:tcPr>
          <w:p w:rsidR="00BB142D" w:rsidRPr="00BB142D" w:rsidRDefault="00BB142D" w:rsidP="00BB142D">
            <w:pPr>
              <w:autoSpaceDE w:val="0"/>
              <w:autoSpaceDN w:val="0"/>
              <w:adjustRightInd w:val="0"/>
              <w:spacing w:after="0" w:line="240" w:lineRule="auto"/>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Главе Поповского сельского поселения </w:t>
            </w:r>
          </w:p>
          <w:p w:rsidR="00BB142D" w:rsidRPr="00BB142D" w:rsidRDefault="00BB142D" w:rsidP="00BB142D">
            <w:pPr>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___________________________________</w:t>
            </w:r>
          </w:p>
        </w:tc>
      </w:tr>
      <w:tr w:rsidR="00BB142D" w:rsidRPr="00BB142D" w:rsidTr="00BB142D">
        <w:trPr>
          <w:gridAfter w:val="2"/>
          <w:wAfter w:w="199" w:type="pct"/>
          <w:jc w:val="center"/>
        </w:trPr>
        <w:tc>
          <w:tcPr>
            <w:tcW w:w="1676" w:type="pct"/>
            <w:tcBorders>
              <w:top w:val="nil"/>
              <w:left w:val="nil"/>
              <w:bottom w:val="nil"/>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c>
          <w:tcPr>
            <w:tcW w:w="3125" w:type="pct"/>
            <w:gridSpan w:val="5"/>
            <w:tcBorders>
              <w:top w:val="nil"/>
              <w:left w:val="nil"/>
              <w:bottom w:val="single" w:sz="4" w:space="0" w:color="auto"/>
              <w:right w:val="nil"/>
            </w:tcBorders>
          </w:tcPr>
          <w:p w:rsidR="00BB142D" w:rsidRPr="00BB142D" w:rsidRDefault="00BB142D" w:rsidP="00BB142D">
            <w:pPr>
              <w:autoSpaceDE w:val="0"/>
              <w:autoSpaceDN w:val="0"/>
              <w:adjustRightInd w:val="0"/>
              <w:spacing w:after="0" w:line="240" w:lineRule="auto"/>
              <w:jc w:val="center"/>
              <w:rPr>
                <w:rFonts w:ascii="Arial" w:eastAsia="Times New Roman" w:hAnsi="Arial" w:cs="Arial"/>
                <w:color w:val="000000" w:themeColor="text1"/>
                <w:sz w:val="20"/>
                <w:szCs w:val="20"/>
                <w:lang w:eastAsia="ru-RU"/>
              </w:rPr>
            </w:pPr>
            <w:r w:rsidRPr="00BB142D">
              <w:rPr>
                <w:rFonts w:ascii="Arial" w:eastAsia="Times New Roman" w:hAnsi="Arial" w:cs="Arial"/>
                <w:color w:val="000000" w:themeColor="text1"/>
                <w:sz w:val="20"/>
                <w:szCs w:val="20"/>
                <w:lang w:eastAsia="ru-RU"/>
              </w:rPr>
              <w:t>(наименование заявителя - юридического лица,</w:t>
            </w:r>
          </w:p>
          <w:p w:rsidR="00BB142D" w:rsidRPr="00BB142D" w:rsidRDefault="00BB142D" w:rsidP="00BB142D">
            <w:pPr>
              <w:autoSpaceDE w:val="0"/>
              <w:autoSpaceDN w:val="0"/>
              <w:adjustRightInd w:val="0"/>
              <w:spacing w:after="0" w:line="240" w:lineRule="auto"/>
              <w:jc w:val="center"/>
              <w:rPr>
                <w:rFonts w:ascii="Arial" w:eastAsia="Times New Roman" w:hAnsi="Arial" w:cs="Arial"/>
                <w:color w:val="000000" w:themeColor="text1"/>
                <w:sz w:val="20"/>
                <w:szCs w:val="20"/>
                <w:lang w:eastAsia="ru-RU"/>
              </w:rPr>
            </w:pPr>
          </w:p>
        </w:tc>
      </w:tr>
      <w:tr w:rsidR="00BB142D" w:rsidRPr="00BB142D" w:rsidTr="00BB142D">
        <w:trPr>
          <w:gridAfter w:val="2"/>
          <w:wAfter w:w="199" w:type="pct"/>
          <w:jc w:val="center"/>
        </w:trPr>
        <w:tc>
          <w:tcPr>
            <w:tcW w:w="1676" w:type="pct"/>
            <w:tcBorders>
              <w:top w:val="nil"/>
              <w:left w:val="nil"/>
              <w:bottom w:val="nil"/>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c>
          <w:tcPr>
            <w:tcW w:w="3125" w:type="pct"/>
            <w:gridSpan w:val="5"/>
            <w:tcBorders>
              <w:top w:val="single" w:sz="4" w:space="0" w:color="auto"/>
              <w:left w:val="nil"/>
              <w:bottom w:val="nil"/>
              <w:right w:val="nil"/>
            </w:tcBorders>
            <w:hideMark/>
          </w:tcPr>
          <w:p w:rsidR="00BB142D" w:rsidRPr="00BB142D" w:rsidRDefault="00BB142D" w:rsidP="00BB142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___________________________________</w:t>
            </w:r>
          </w:p>
        </w:tc>
      </w:tr>
      <w:tr w:rsidR="00BB142D" w:rsidRPr="00BB142D" w:rsidTr="00BB142D">
        <w:trPr>
          <w:gridAfter w:val="2"/>
          <w:wAfter w:w="199" w:type="pct"/>
          <w:jc w:val="center"/>
        </w:trPr>
        <w:tc>
          <w:tcPr>
            <w:tcW w:w="1676" w:type="pct"/>
            <w:tcBorders>
              <w:top w:val="nil"/>
              <w:left w:val="nil"/>
              <w:bottom w:val="nil"/>
              <w:right w:val="nil"/>
            </w:tcBorders>
          </w:tcPr>
          <w:p w:rsidR="00BB142D" w:rsidRPr="00BB142D" w:rsidRDefault="00BB142D" w:rsidP="00BB142D">
            <w:pPr>
              <w:spacing w:after="0" w:line="240" w:lineRule="auto"/>
              <w:ind w:firstLine="709"/>
              <w:jc w:val="center"/>
              <w:rPr>
                <w:rFonts w:ascii="Arial" w:eastAsia="Times New Roman" w:hAnsi="Arial" w:cs="Arial"/>
                <w:color w:val="000000" w:themeColor="text1"/>
                <w:sz w:val="20"/>
                <w:szCs w:val="20"/>
                <w:lang w:eastAsia="ru-RU"/>
              </w:rPr>
            </w:pPr>
          </w:p>
        </w:tc>
        <w:tc>
          <w:tcPr>
            <w:tcW w:w="3125" w:type="pct"/>
            <w:gridSpan w:val="5"/>
            <w:tcBorders>
              <w:top w:val="nil"/>
              <w:left w:val="nil"/>
              <w:bottom w:val="single" w:sz="4" w:space="0" w:color="auto"/>
              <w:right w:val="nil"/>
            </w:tcBorders>
          </w:tcPr>
          <w:p w:rsidR="00BB142D" w:rsidRPr="00BB142D" w:rsidRDefault="00BB142D" w:rsidP="00BB142D">
            <w:pPr>
              <w:autoSpaceDE w:val="0"/>
              <w:autoSpaceDN w:val="0"/>
              <w:adjustRightInd w:val="0"/>
              <w:spacing w:after="0" w:line="240" w:lineRule="auto"/>
              <w:jc w:val="center"/>
              <w:rPr>
                <w:rFonts w:ascii="Arial" w:eastAsia="Times New Roman" w:hAnsi="Arial" w:cs="Arial"/>
                <w:color w:val="000000" w:themeColor="text1"/>
                <w:sz w:val="20"/>
                <w:szCs w:val="20"/>
                <w:lang w:eastAsia="ru-RU"/>
              </w:rPr>
            </w:pPr>
            <w:r w:rsidRPr="00BB142D">
              <w:rPr>
                <w:rFonts w:ascii="Arial" w:eastAsia="Times New Roman" w:hAnsi="Arial" w:cs="Arial"/>
                <w:color w:val="000000" w:themeColor="text1"/>
                <w:sz w:val="20"/>
                <w:szCs w:val="20"/>
                <w:lang w:eastAsia="ru-RU"/>
              </w:rPr>
              <w:t>(Ф.И.О. заявителя - физического лица,</w:t>
            </w:r>
          </w:p>
          <w:p w:rsidR="00BB142D" w:rsidRPr="00BB142D" w:rsidRDefault="00BB142D" w:rsidP="00BB142D">
            <w:pPr>
              <w:autoSpaceDE w:val="0"/>
              <w:autoSpaceDN w:val="0"/>
              <w:adjustRightInd w:val="0"/>
              <w:spacing w:after="0" w:line="240" w:lineRule="auto"/>
              <w:jc w:val="center"/>
              <w:rPr>
                <w:rFonts w:ascii="Arial" w:eastAsia="Times New Roman" w:hAnsi="Arial" w:cs="Arial"/>
                <w:color w:val="000000" w:themeColor="text1"/>
                <w:sz w:val="20"/>
                <w:szCs w:val="20"/>
                <w:lang w:eastAsia="ru-RU"/>
              </w:rPr>
            </w:pPr>
          </w:p>
        </w:tc>
      </w:tr>
      <w:tr w:rsidR="00BB142D" w:rsidRPr="00BB142D" w:rsidTr="00BB142D">
        <w:trPr>
          <w:gridAfter w:val="2"/>
          <w:wAfter w:w="199" w:type="pct"/>
          <w:jc w:val="center"/>
        </w:trPr>
        <w:tc>
          <w:tcPr>
            <w:tcW w:w="1676" w:type="pct"/>
            <w:tcBorders>
              <w:top w:val="nil"/>
              <w:left w:val="nil"/>
              <w:bottom w:val="nil"/>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c>
          <w:tcPr>
            <w:tcW w:w="3125" w:type="pct"/>
            <w:gridSpan w:val="5"/>
            <w:tcBorders>
              <w:top w:val="single" w:sz="4" w:space="0" w:color="auto"/>
              <w:left w:val="nil"/>
              <w:bottom w:val="nil"/>
              <w:right w:val="nil"/>
            </w:tcBorders>
            <w:hideMark/>
          </w:tcPr>
          <w:p w:rsidR="00BB142D" w:rsidRPr="00BB142D" w:rsidRDefault="00BB142D" w:rsidP="00BB142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_____________________________________________________________________</w:t>
            </w:r>
          </w:p>
        </w:tc>
      </w:tr>
      <w:tr w:rsidR="00BB142D" w:rsidRPr="00BB142D" w:rsidTr="00BB142D">
        <w:trPr>
          <w:gridAfter w:val="4"/>
          <w:wAfter w:w="503" w:type="pct"/>
          <w:jc w:val="center"/>
        </w:trPr>
        <w:tc>
          <w:tcPr>
            <w:tcW w:w="1676" w:type="pct"/>
            <w:tcBorders>
              <w:top w:val="nil"/>
              <w:left w:val="nil"/>
              <w:bottom w:val="nil"/>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c>
          <w:tcPr>
            <w:tcW w:w="2821" w:type="pct"/>
            <w:gridSpan w:val="3"/>
            <w:tcBorders>
              <w:top w:val="nil"/>
              <w:left w:val="nil"/>
              <w:bottom w:val="nil"/>
              <w:right w:val="single" w:sz="4" w:space="0" w:color="auto"/>
            </w:tcBorders>
            <w:hideMark/>
          </w:tcPr>
          <w:p w:rsidR="00BB142D" w:rsidRPr="00BB142D" w:rsidRDefault="00BB142D" w:rsidP="00BB142D">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0"/>
                <w:szCs w:val="20"/>
                <w:lang w:eastAsia="ru-RU"/>
              </w:rPr>
              <w:t>(адрес электронной почты, телефон)</w:t>
            </w:r>
          </w:p>
        </w:tc>
      </w:tr>
      <w:tr w:rsidR="00BB142D" w:rsidRPr="00BB142D" w:rsidTr="00BB142D">
        <w:trPr>
          <w:jc w:val="center"/>
        </w:trPr>
        <w:tc>
          <w:tcPr>
            <w:tcW w:w="5000" w:type="pct"/>
            <w:gridSpan w:val="8"/>
            <w:tcBorders>
              <w:top w:val="nil"/>
              <w:left w:val="nil"/>
              <w:bottom w:val="nil"/>
              <w:right w:val="nil"/>
            </w:tcBorders>
          </w:tcPr>
          <w:p w:rsidR="00BB142D" w:rsidRPr="00BB142D" w:rsidRDefault="00BB142D" w:rsidP="00BB142D">
            <w:pPr>
              <w:spacing w:after="0" w:line="240" w:lineRule="auto"/>
              <w:jc w:val="center"/>
              <w:outlineLvl w:val="0"/>
              <w:rPr>
                <w:rFonts w:ascii="Arial" w:eastAsia="Times New Roman" w:hAnsi="Arial" w:cs="Arial"/>
                <w:bCs/>
                <w:color w:val="000000" w:themeColor="text1"/>
                <w:kern w:val="32"/>
                <w:sz w:val="24"/>
                <w:szCs w:val="24"/>
                <w:lang w:eastAsia="ru-RU"/>
              </w:rPr>
            </w:pPr>
          </w:p>
          <w:p w:rsidR="00BB142D" w:rsidRPr="00BB142D" w:rsidRDefault="00BB142D" w:rsidP="00BB142D">
            <w:pPr>
              <w:spacing w:after="0" w:line="240" w:lineRule="auto"/>
              <w:jc w:val="center"/>
              <w:outlineLvl w:val="0"/>
              <w:rPr>
                <w:rFonts w:ascii="Arial" w:eastAsia="Times New Roman" w:hAnsi="Arial" w:cs="Arial"/>
                <w:color w:val="000000" w:themeColor="text1"/>
                <w:kern w:val="32"/>
                <w:sz w:val="24"/>
                <w:szCs w:val="24"/>
                <w:lang w:eastAsia="ru-RU"/>
              </w:rPr>
            </w:pPr>
            <w:r w:rsidRPr="00BB142D">
              <w:rPr>
                <w:rFonts w:ascii="Arial" w:eastAsia="Times New Roman" w:hAnsi="Arial" w:cs="Arial"/>
                <w:color w:val="000000" w:themeColor="text1"/>
                <w:kern w:val="32"/>
                <w:sz w:val="24"/>
                <w:szCs w:val="24"/>
                <w:lang w:eastAsia="ru-RU"/>
              </w:rPr>
              <w:t>Заявление</w:t>
            </w:r>
          </w:p>
          <w:p w:rsidR="00BB142D" w:rsidRPr="00BB142D" w:rsidRDefault="00BB142D" w:rsidP="00BB142D">
            <w:pPr>
              <w:spacing w:after="0" w:line="240" w:lineRule="auto"/>
              <w:jc w:val="center"/>
              <w:outlineLvl w:val="0"/>
              <w:rPr>
                <w:rFonts w:ascii="Arial" w:eastAsia="Times New Roman" w:hAnsi="Arial" w:cs="Arial"/>
                <w:bCs/>
                <w:color w:val="000000" w:themeColor="text1"/>
                <w:kern w:val="32"/>
                <w:sz w:val="24"/>
                <w:szCs w:val="24"/>
                <w:lang w:eastAsia="ru-RU"/>
              </w:rPr>
            </w:pPr>
            <w:r w:rsidRPr="00BB142D">
              <w:rPr>
                <w:rFonts w:ascii="Arial" w:eastAsia="Times New Roman" w:hAnsi="Arial" w:cs="Arial"/>
                <w:color w:val="000000" w:themeColor="text1"/>
                <w:kern w:val="32"/>
                <w:sz w:val="24"/>
                <w:szCs w:val="24"/>
                <w:lang w:eastAsia="ru-RU"/>
              </w:rPr>
              <w:t>на согласование проведения работ в технических и охранных зонах</w:t>
            </w:r>
          </w:p>
        </w:tc>
      </w:tr>
      <w:tr w:rsidR="00BB142D" w:rsidRPr="00BB142D" w:rsidTr="00BB142D">
        <w:trPr>
          <w:jc w:val="center"/>
        </w:trPr>
        <w:tc>
          <w:tcPr>
            <w:tcW w:w="5000" w:type="pct"/>
            <w:gridSpan w:val="8"/>
            <w:tcBorders>
              <w:top w:val="nil"/>
              <w:left w:val="nil"/>
              <w:bottom w:val="nil"/>
              <w:right w:val="nil"/>
            </w:tcBorders>
          </w:tcPr>
          <w:p w:rsidR="00BB142D" w:rsidRPr="00BB142D" w:rsidRDefault="00BB142D" w:rsidP="00BB142D">
            <w:pPr>
              <w:spacing w:after="0" w:line="240" w:lineRule="auto"/>
              <w:jc w:val="center"/>
              <w:rPr>
                <w:rFonts w:ascii="Arial" w:eastAsia="Times New Roman" w:hAnsi="Arial" w:cs="Arial"/>
                <w:color w:val="000000" w:themeColor="text1"/>
                <w:sz w:val="24"/>
                <w:szCs w:val="24"/>
                <w:lang w:eastAsia="ru-RU"/>
              </w:rPr>
            </w:pPr>
          </w:p>
        </w:tc>
      </w:tr>
      <w:tr w:rsidR="00BB142D" w:rsidRPr="00BB142D" w:rsidTr="00BB142D">
        <w:trPr>
          <w:jc w:val="center"/>
        </w:trPr>
        <w:tc>
          <w:tcPr>
            <w:tcW w:w="5000" w:type="pct"/>
            <w:gridSpan w:val="8"/>
            <w:tcBorders>
              <w:top w:val="nil"/>
              <w:left w:val="nil"/>
              <w:bottom w:val="nil"/>
              <w:right w:val="nil"/>
            </w:tcBorders>
            <w:hideMark/>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Прошу Вас выдать согласование проведения работ в технических и охранных</w:t>
            </w:r>
          </w:p>
          <w:p w:rsidR="00BB142D" w:rsidRPr="00BB142D" w:rsidRDefault="00BB142D" w:rsidP="00BB142D">
            <w:pPr>
              <w:spacing w:after="0" w:line="240" w:lineRule="auto"/>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зонах для _______________________________________________________________</w:t>
            </w:r>
          </w:p>
        </w:tc>
      </w:tr>
      <w:tr w:rsidR="00BB142D" w:rsidRPr="00BB142D" w:rsidTr="00BB142D">
        <w:trPr>
          <w:gridAfter w:val="3"/>
          <w:wAfter w:w="427" w:type="pct"/>
          <w:jc w:val="center"/>
        </w:trPr>
        <w:tc>
          <w:tcPr>
            <w:tcW w:w="4573" w:type="pct"/>
            <w:gridSpan w:val="5"/>
            <w:tcBorders>
              <w:top w:val="nil"/>
              <w:left w:val="nil"/>
              <w:bottom w:val="single" w:sz="4" w:space="0" w:color="auto"/>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r>
      <w:tr w:rsidR="00BB142D" w:rsidRPr="00BB142D" w:rsidTr="00BB142D">
        <w:trPr>
          <w:gridAfter w:val="3"/>
          <w:wAfter w:w="427" w:type="pct"/>
          <w:jc w:val="center"/>
        </w:trPr>
        <w:tc>
          <w:tcPr>
            <w:tcW w:w="4573" w:type="pct"/>
            <w:gridSpan w:val="5"/>
            <w:tcBorders>
              <w:top w:val="single" w:sz="4" w:space="0" w:color="auto"/>
              <w:left w:val="nil"/>
              <w:bottom w:val="single" w:sz="4" w:space="0" w:color="auto"/>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r>
      <w:tr w:rsidR="00BB142D" w:rsidRPr="00BB142D" w:rsidTr="00BB142D">
        <w:trPr>
          <w:gridAfter w:val="3"/>
          <w:wAfter w:w="427" w:type="pct"/>
          <w:jc w:val="center"/>
        </w:trPr>
        <w:tc>
          <w:tcPr>
            <w:tcW w:w="4573" w:type="pct"/>
            <w:gridSpan w:val="5"/>
            <w:tcBorders>
              <w:top w:val="single" w:sz="4" w:space="0" w:color="auto"/>
              <w:left w:val="nil"/>
              <w:bottom w:val="nil"/>
              <w:right w:val="nil"/>
            </w:tcBorders>
            <w:hideMark/>
          </w:tcPr>
          <w:p w:rsidR="00BB142D" w:rsidRPr="00BB142D" w:rsidRDefault="00BB142D" w:rsidP="00BB142D">
            <w:pPr>
              <w:spacing w:after="0" w:line="240" w:lineRule="auto"/>
              <w:ind w:firstLine="709"/>
              <w:jc w:val="center"/>
              <w:rPr>
                <w:rFonts w:ascii="Arial" w:eastAsia="Times New Roman" w:hAnsi="Arial" w:cs="Arial"/>
                <w:color w:val="000000" w:themeColor="text1"/>
                <w:sz w:val="20"/>
                <w:szCs w:val="20"/>
                <w:lang w:eastAsia="ru-RU"/>
              </w:rPr>
            </w:pPr>
            <w:r w:rsidRPr="00BB142D">
              <w:rPr>
                <w:rFonts w:ascii="Arial" w:eastAsia="Times New Roman" w:hAnsi="Arial" w:cs="Arial"/>
                <w:color w:val="000000" w:themeColor="text1"/>
                <w:sz w:val="20"/>
                <w:szCs w:val="20"/>
                <w:lang w:eastAsia="ru-RU"/>
              </w:rPr>
              <w:t>(указать цель проведения работ)</w:t>
            </w:r>
          </w:p>
        </w:tc>
      </w:tr>
      <w:tr w:rsidR="00BB142D" w:rsidRPr="00BB142D" w:rsidTr="00BB142D">
        <w:trPr>
          <w:gridAfter w:val="3"/>
          <w:wAfter w:w="427" w:type="pct"/>
          <w:jc w:val="center"/>
        </w:trPr>
        <w:tc>
          <w:tcPr>
            <w:tcW w:w="2878" w:type="pct"/>
            <w:gridSpan w:val="3"/>
            <w:tcBorders>
              <w:top w:val="nil"/>
              <w:left w:val="nil"/>
              <w:bottom w:val="nil"/>
              <w:right w:val="nil"/>
            </w:tcBorders>
            <w:hideMark/>
          </w:tcPr>
          <w:p w:rsidR="00BB142D" w:rsidRPr="00BB142D" w:rsidRDefault="00BB142D" w:rsidP="00BB142D">
            <w:pPr>
              <w:spacing w:after="0" w:line="240" w:lineRule="auto"/>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на земельном участке, расположенном по адресу:</w:t>
            </w:r>
          </w:p>
        </w:tc>
        <w:tc>
          <w:tcPr>
            <w:tcW w:w="1695" w:type="pct"/>
            <w:gridSpan w:val="2"/>
            <w:tcBorders>
              <w:top w:val="nil"/>
              <w:left w:val="nil"/>
              <w:bottom w:val="single" w:sz="4" w:space="0" w:color="auto"/>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r>
      <w:tr w:rsidR="00BB142D" w:rsidRPr="00BB142D" w:rsidTr="00BB142D">
        <w:trPr>
          <w:gridAfter w:val="3"/>
          <w:wAfter w:w="427" w:type="pct"/>
          <w:jc w:val="center"/>
        </w:trPr>
        <w:tc>
          <w:tcPr>
            <w:tcW w:w="4573" w:type="pct"/>
            <w:gridSpan w:val="5"/>
            <w:tcBorders>
              <w:top w:val="nil"/>
              <w:left w:val="nil"/>
              <w:bottom w:val="single" w:sz="4" w:space="0" w:color="auto"/>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r>
      <w:tr w:rsidR="00BB142D" w:rsidRPr="00BB142D" w:rsidTr="00BB142D">
        <w:trPr>
          <w:gridAfter w:val="1"/>
          <w:wAfter w:w="123" w:type="pct"/>
          <w:jc w:val="center"/>
        </w:trPr>
        <w:tc>
          <w:tcPr>
            <w:tcW w:w="4877" w:type="pct"/>
            <w:gridSpan w:val="7"/>
            <w:tcBorders>
              <w:top w:val="single" w:sz="4" w:space="0" w:color="auto"/>
              <w:left w:val="nil"/>
              <w:bottom w:val="nil"/>
              <w:right w:val="nil"/>
            </w:tcBorders>
            <w:hideMark/>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Сроком</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с ____</w:t>
            </w:r>
            <w:proofErr w:type="gramStart"/>
            <w:r w:rsidRPr="00BB142D">
              <w:rPr>
                <w:rFonts w:ascii="Arial" w:eastAsia="Times New Roman" w:hAnsi="Arial" w:cs="Arial"/>
                <w:color w:val="000000" w:themeColor="text1"/>
                <w:sz w:val="24"/>
                <w:szCs w:val="24"/>
                <w:lang w:eastAsia="ru-RU"/>
              </w:rPr>
              <w:t>_._</w:t>
            </w:r>
            <w:proofErr w:type="gramEnd"/>
            <w:r w:rsidRPr="00BB142D">
              <w:rPr>
                <w:rFonts w:ascii="Arial" w:eastAsia="Times New Roman" w:hAnsi="Arial" w:cs="Arial"/>
                <w:color w:val="000000" w:themeColor="text1"/>
                <w:sz w:val="24"/>
                <w:szCs w:val="24"/>
                <w:lang w:eastAsia="ru-RU"/>
              </w:rPr>
              <w:t>____.____ по _____._____._____.</w:t>
            </w:r>
          </w:p>
        </w:tc>
      </w:tr>
      <w:tr w:rsidR="00BB142D" w:rsidRPr="00BB142D" w:rsidTr="00BB142D">
        <w:trPr>
          <w:gridAfter w:val="3"/>
          <w:wAfter w:w="427" w:type="pct"/>
          <w:jc w:val="center"/>
        </w:trPr>
        <w:tc>
          <w:tcPr>
            <w:tcW w:w="2432" w:type="pct"/>
            <w:gridSpan w:val="2"/>
            <w:tcBorders>
              <w:top w:val="nil"/>
              <w:left w:val="nil"/>
              <w:bottom w:val="nil"/>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Акт согласования на производство работ в</w:t>
            </w:r>
          </w:p>
        </w:tc>
        <w:tc>
          <w:tcPr>
            <w:tcW w:w="2141" w:type="pct"/>
            <w:gridSpan w:val="3"/>
            <w:tcBorders>
              <w:top w:val="nil"/>
              <w:left w:val="nil"/>
              <w:bottom w:val="single" w:sz="4" w:space="0" w:color="auto"/>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r>
      <w:tr w:rsidR="00BB142D" w:rsidRPr="00BB142D" w:rsidTr="00BB142D">
        <w:trPr>
          <w:gridAfter w:val="3"/>
          <w:wAfter w:w="427" w:type="pct"/>
          <w:jc w:val="center"/>
        </w:trPr>
        <w:tc>
          <w:tcPr>
            <w:tcW w:w="4573" w:type="pct"/>
            <w:gridSpan w:val="5"/>
            <w:tcBorders>
              <w:top w:val="nil"/>
              <w:left w:val="nil"/>
              <w:bottom w:val="single" w:sz="4" w:space="0" w:color="auto"/>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tc>
      </w:tr>
      <w:tr w:rsidR="00BB142D" w:rsidRPr="00BB142D" w:rsidTr="00BB142D">
        <w:trPr>
          <w:gridAfter w:val="3"/>
          <w:wAfter w:w="427" w:type="pct"/>
          <w:jc w:val="center"/>
        </w:trPr>
        <w:tc>
          <w:tcPr>
            <w:tcW w:w="4573" w:type="pct"/>
            <w:gridSpan w:val="5"/>
            <w:tcBorders>
              <w:top w:val="single" w:sz="4" w:space="0" w:color="auto"/>
              <w:left w:val="nil"/>
              <w:bottom w:val="nil"/>
              <w:right w:val="nil"/>
            </w:tcBorders>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с их собственниками прилагается.</w:t>
            </w:r>
          </w:p>
        </w:tc>
      </w:tr>
      <w:tr w:rsidR="00BB142D" w:rsidRPr="00BB142D" w:rsidTr="00BB142D">
        <w:trPr>
          <w:jc w:val="center"/>
        </w:trPr>
        <w:tc>
          <w:tcPr>
            <w:tcW w:w="5000" w:type="pct"/>
            <w:gridSpan w:val="8"/>
            <w:tcBorders>
              <w:top w:val="nil"/>
              <w:left w:val="nil"/>
              <w:bottom w:val="nil"/>
              <w:right w:val="nil"/>
            </w:tcBorders>
            <w:hideMark/>
          </w:tcPr>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Восстановление нарушенного благоустройства гарантирую.</w:t>
            </w:r>
          </w:p>
        </w:tc>
      </w:tr>
      <w:tr w:rsidR="00BB142D" w:rsidRPr="00BB142D" w:rsidTr="00BB142D">
        <w:trPr>
          <w:jc w:val="center"/>
        </w:trPr>
        <w:tc>
          <w:tcPr>
            <w:tcW w:w="5000" w:type="pct"/>
            <w:gridSpan w:val="8"/>
            <w:tcBorders>
              <w:top w:val="nil"/>
              <w:left w:val="nil"/>
              <w:bottom w:val="nil"/>
              <w:right w:val="nil"/>
            </w:tcBorders>
            <w:hideMark/>
          </w:tcPr>
          <w:p w:rsidR="00BB142D" w:rsidRPr="00BB142D" w:rsidRDefault="00BB142D" w:rsidP="00BB142D">
            <w:pPr>
              <w:spacing w:after="0" w:line="240" w:lineRule="auto"/>
              <w:ind w:firstLine="709"/>
              <w:jc w:val="both"/>
              <w:rPr>
                <w:rFonts w:ascii="Arial" w:eastAsia="Times New Roman" w:hAnsi="Arial" w:cs="Arial"/>
                <w:color w:val="000000" w:themeColor="text1"/>
                <w:sz w:val="20"/>
                <w:szCs w:val="20"/>
                <w:lang w:eastAsia="ru-RU"/>
              </w:rPr>
            </w:pPr>
            <w:r w:rsidRPr="00BB142D">
              <w:rPr>
                <w:rFonts w:ascii="Arial" w:eastAsia="Times New Roman" w:hAnsi="Arial" w:cs="Arial"/>
                <w:color w:val="000000" w:themeColor="text1"/>
                <w:sz w:val="20"/>
                <w:szCs w:val="20"/>
                <w:lang w:eastAsia="ru-RU"/>
              </w:rPr>
              <w:t>«_______» _________________ ______________________________</w:t>
            </w:r>
          </w:p>
          <w:p w:rsidR="00BB142D" w:rsidRPr="00BB142D" w:rsidRDefault="00BB142D" w:rsidP="00BB142D">
            <w:pPr>
              <w:spacing w:after="0" w:line="240" w:lineRule="auto"/>
              <w:ind w:firstLine="709"/>
              <w:jc w:val="both"/>
              <w:rPr>
                <w:rFonts w:ascii="Arial" w:eastAsia="Times New Roman" w:hAnsi="Arial" w:cs="Arial"/>
                <w:color w:val="000000" w:themeColor="text1"/>
                <w:sz w:val="20"/>
                <w:szCs w:val="20"/>
                <w:lang w:eastAsia="ru-RU"/>
              </w:rPr>
            </w:pPr>
            <w:r w:rsidRPr="00BB142D">
              <w:rPr>
                <w:rFonts w:ascii="Arial" w:eastAsia="Times New Roman" w:hAnsi="Arial" w:cs="Times New Roman"/>
                <w:color w:val="000000" w:themeColor="text1"/>
                <w:sz w:val="20"/>
                <w:szCs w:val="20"/>
                <w:lang w:eastAsia="ru-RU"/>
              </w:rPr>
              <w:t xml:space="preserve">                       </w:t>
            </w:r>
            <w:r w:rsidRPr="00BB142D">
              <w:rPr>
                <w:rFonts w:ascii="Arial" w:eastAsia="Times New Roman" w:hAnsi="Arial" w:cs="Arial"/>
                <w:color w:val="000000" w:themeColor="text1"/>
                <w:sz w:val="20"/>
                <w:szCs w:val="20"/>
                <w:lang w:eastAsia="ru-RU"/>
              </w:rPr>
              <w:t>(</w:t>
            </w:r>
            <w:proofErr w:type="gramStart"/>
            <w:r w:rsidRPr="00BB142D">
              <w:rPr>
                <w:rFonts w:ascii="Arial" w:eastAsia="Times New Roman" w:hAnsi="Arial" w:cs="Arial"/>
                <w:color w:val="000000" w:themeColor="text1"/>
                <w:sz w:val="20"/>
                <w:szCs w:val="20"/>
                <w:lang w:eastAsia="ru-RU"/>
              </w:rPr>
              <w:t>дата)</w:t>
            </w:r>
            <w:r w:rsidRPr="00BB142D">
              <w:rPr>
                <w:rFonts w:ascii="Arial" w:eastAsia="Times New Roman" w:hAnsi="Arial" w:cs="Times New Roman"/>
                <w:color w:val="000000" w:themeColor="text1"/>
                <w:sz w:val="20"/>
                <w:szCs w:val="20"/>
                <w:lang w:eastAsia="ru-RU"/>
              </w:rPr>
              <w:t xml:space="preserve">   </w:t>
            </w:r>
            <w:proofErr w:type="gramEnd"/>
            <w:r w:rsidRPr="00BB142D">
              <w:rPr>
                <w:rFonts w:ascii="Arial" w:eastAsia="Times New Roman" w:hAnsi="Arial" w:cs="Times New Roman"/>
                <w:color w:val="000000" w:themeColor="text1"/>
                <w:sz w:val="20"/>
                <w:szCs w:val="20"/>
                <w:lang w:eastAsia="ru-RU"/>
              </w:rPr>
              <w:t xml:space="preserve">                      </w:t>
            </w:r>
            <w:r w:rsidRPr="00BB142D">
              <w:rPr>
                <w:rFonts w:ascii="Arial" w:eastAsia="Times New Roman" w:hAnsi="Arial" w:cs="Arial"/>
                <w:color w:val="000000" w:themeColor="text1"/>
                <w:sz w:val="20"/>
                <w:szCs w:val="20"/>
                <w:lang w:eastAsia="ru-RU"/>
              </w:rPr>
              <w:t>(подпись)</w:t>
            </w:r>
            <w:r w:rsidRPr="00BB142D">
              <w:rPr>
                <w:rFonts w:ascii="Arial" w:eastAsia="Times New Roman" w:hAnsi="Arial" w:cs="Times New Roman"/>
                <w:color w:val="000000" w:themeColor="text1"/>
                <w:sz w:val="20"/>
                <w:szCs w:val="20"/>
                <w:lang w:eastAsia="ru-RU"/>
              </w:rPr>
              <w:t xml:space="preserve"> </w:t>
            </w:r>
            <w:r w:rsidRPr="00BB142D">
              <w:rPr>
                <w:rFonts w:ascii="Arial" w:eastAsia="Times New Roman" w:hAnsi="Arial" w:cs="Arial"/>
                <w:color w:val="000000" w:themeColor="text1"/>
                <w:sz w:val="20"/>
                <w:szCs w:val="20"/>
                <w:lang w:eastAsia="ru-RU"/>
              </w:rPr>
              <w:t>(расшифровка)</w:t>
            </w:r>
          </w:p>
        </w:tc>
      </w:tr>
      <w:tr w:rsidR="00BB142D" w:rsidRPr="00BB142D" w:rsidTr="00BB142D">
        <w:trPr>
          <w:jc w:val="center"/>
        </w:trPr>
        <w:tc>
          <w:tcPr>
            <w:tcW w:w="1676" w:type="pct"/>
            <w:tcBorders>
              <w:top w:val="nil"/>
              <w:left w:val="nil"/>
              <w:bottom w:val="nil"/>
              <w:right w:val="nil"/>
            </w:tcBorders>
            <w:vAlign w:val="center"/>
            <w:hideMark/>
          </w:tcPr>
          <w:p w:rsidR="00BB142D" w:rsidRPr="00BB142D" w:rsidRDefault="00BB142D" w:rsidP="00BB142D">
            <w:pPr>
              <w:spacing w:after="0" w:line="240" w:lineRule="auto"/>
              <w:ind w:firstLine="567"/>
              <w:jc w:val="both"/>
              <w:rPr>
                <w:rFonts w:ascii="Arial" w:eastAsia="Times New Roman" w:hAnsi="Arial" w:cs="Arial"/>
                <w:color w:val="000000" w:themeColor="text1"/>
                <w:sz w:val="20"/>
                <w:szCs w:val="20"/>
                <w:lang w:eastAsia="ru-RU"/>
              </w:rPr>
            </w:pPr>
          </w:p>
        </w:tc>
        <w:tc>
          <w:tcPr>
            <w:tcW w:w="756" w:type="pct"/>
            <w:tcBorders>
              <w:top w:val="nil"/>
              <w:left w:val="nil"/>
              <w:bottom w:val="nil"/>
              <w:right w:val="nil"/>
            </w:tcBorders>
            <w:vAlign w:val="center"/>
            <w:hideMark/>
          </w:tcPr>
          <w:p w:rsidR="00BB142D" w:rsidRPr="00BB142D" w:rsidRDefault="00BB142D" w:rsidP="00BB142D">
            <w:pPr>
              <w:spacing w:after="0" w:line="240" w:lineRule="auto"/>
              <w:rPr>
                <w:rFonts w:ascii="Calibri" w:eastAsia="Times New Roman" w:hAnsi="Calibri" w:cs="Calibri"/>
                <w:color w:val="000000" w:themeColor="text1"/>
                <w:sz w:val="20"/>
                <w:szCs w:val="20"/>
                <w:lang w:eastAsia="ru-RU"/>
              </w:rPr>
            </w:pPr>
          </w:p>
        </w:tc>
        <w:tc>
          <w:tcPr>
            <w:tcW w:w="446" w:type="pct"/>
            <w:tcBorders>
              <w:top w:val="nil"/>
              <w:left w:val="nil"/>
              <w:bottom w:val="nil"/>
              <w:right w:val="nil"/>
            </w:tcBorders>
            <w:vAlign w:val="center"/>
            <w:hideMark/>
          </w:tcPr>
          <w:p w:rsidR="00BB142D" w:rsidRPr="00BB142D" w:rsidRDefault="00BB142D" w:rsidP="00BB142D">
            <w:pPr>
              <w:spacing w:after="0" w:line="240" w:lineRule="auto"/>
              <w:rPr>
                <w:rFonts w:ascii="Calibri" w:eastAsia="Times New Roman" w:hAnsi="Calibri" w:cs="Calibri"/>
                <w:color w:val="000000" w:themeColor="text1"/>
                <w:sz w:val="20"/>
                <w:szCs w:val="20"/>
                <w:lang w:eastAsia="ru-RU"/>
              </w:rPr>
            </w:pPr>
          </w:p>
        </w:tc>
        <w:tc>
          <w:tcPr>
            <w:tcW w:w="1619" w:type="pct"/>
            <w:tcBorders>
              <w:top w:val="nil"/>
              <w:left w:val="nil"/>
              <w:bottom w:val="nil"/>
              <w:right w:val="nil"/>
            </w:tcBorders>
            <w:vAlign w:val="center"/>
            <w:hideMark/>
          </w:tcPr>
          <w:p w:rsidR="00BB142D" w:rsidRPr="00BB142D" w:rsidRDefault="00BB142D" w:rsidP="00BB142D">
            <w:pPr>
              <w:spacing w:after="0" w:line="240" w:lineRule="auto"/>
              <w:rPr>
                <w:rFonts w:ascii="Calibri" w:eastAsia="Times New Roman" w:hAnsi="Calibri" w:cs="Calibri"/>
                <w:color w:val="000000" w:themeColor="text1"/>
                <w:sz w:val="20"/>
                <w:szCs w:val="20"/>
                <w:lang w:eastAsia="ru-RU"/>
              </w:rPr>
            </w:pPr>
          </w:p>
        </w:tc>
        <w:tc>
          <w:tcPr>
            <w:tcW w:w="76" w:type="pct"/>
            <w:tcBorders>
              <w:top w:val="nil"/>
              <w:left w:val="nil"/>
              <w:bottom w:val="nil"/>
              <w:right w:val="nil"/>
            </w:tcBorders>
            <w:vAlign w:val="center"/>
            <w:hideMark/>
          </w:tcPr>
          <w:p w:rsidR="00BB142D" w:rsidRPr="00BB142D" w:rsidRDefault="00BB142D" w:rsidP="00BB142D">
            <w:pPr>
              <w:spacing w:after="0" w:line="240" w:lineRule="auto"/>
              <w:rPr>
                <w:rFonts w:ascii="Calibri" w:eastAsia="Times New Roman" w:hAnsi="Calibri" w:cs="Calibri"/>
                <w:color w:val="000000" w:themeColor="text1"/>
                <w:sz w:val="20"/>
                <w:szCs w:val="20"/>
                <w:lang w:eastAsia="ru-RU"/>
              </w:rPr>
            </w:pPr>
          </w:p>
        </w:tc>
        <w:tc>
          <w:tcPr>
            <w:tcW w:w="228" w:type="pct"/>
            <w:tcBorders>
              <w:top w:val="nil"/>
              <w:left w:val="nil"/>
              <w:bottom w:val="nil"/>
              <w:right w:val="nil"/>
            </w:tcBorders>
            <w:vAlign w:val="center"/>
            <w:hideMark/>
          </w:tcPr>
          <w:p w:rsidR="00BB142D" w:rsidRPr="00BB142D" w:rsidRDefault="00BB142D" w:rsidP="00BB142D">
            <w:pPr>
              <w:spacing w:after="0" w:line="240" w:lineRule="auto"/>
              <w:rPr>
                <w:rFonts w:ascii="Calibri" w:eastAsia="Times New Roman" w:hAnsi="Calibri" w:cs="Calibri"/>
                <w:color w:val="000000" w:themeColor="text1"/>
                <w:sz w:val="20"/>
                <w:szCs w:val="20"/>
                <w:lang w:eastAsia="ru-RU"/>
              </w:rPr>
            </w:pPr>
          </w:p>
        </w:tc>
        <w:tc>
          <w:tcPr>
            <w:tcW w:w="76" w:type="pct"/>
            <w:tcBorders>
              <w:top w:val="nil"/>
              <w:left w:val="nil"/>
              <w:bottom w:val="nil"/>
              <w:right w:val="nil"/>
            </w:tcBorders>
            <w:vAlign w:val="center"/>
            <w:hideMark/>
          </w:tcPr>
          <w:p w:rsidR="00BB142D" w:rsidRPr="00BB142D" w:rsidRDefault="00BB142D" w:rsidP="00BB142D">
            <w:pPr>
              <w:spacing w:after="0" w:line="240" w:lineRule="auto"/>
              <w:rPr>
                <w:rFonts w:ascii="Calibri" w:eastAsia="Times New Roman" w:hAnsi="Calibri" w:cs="Calibri"/>
                <w:color w:val="000000" w:themeColor="text1"/>
                <w:sz w:val="20"/>
                <w:szCs w:val="20"/>
                <w:lang w:eastAsia="ru-RU"/>
              </w:rPr>
            </w:pPr>
          </w:p>
        </w:tc>
        <w:tc>
          <w:tcPr>
            <w:tcW w:w="123" w:type="pct"/>
            <w:tcBorders>
              <w:top w:val="nil"/>
              <w:left w:val="nil"/>
              <w:bottom w:val="nil"/>
              <w:right w:val="nil"/>
            </w:tcBorders>
            <w:vAlign w:val="center"/>
            <w:hideMark/>
          </w:tcPr>
          <w:p w:rsidR="00BB142D" w:rsidRPr="00BB142D" w:rsidRDefault="00BB142D" w:rsidP="00BB142D">
            <w:pPr>
              <w:spacing w:after="0" w:line="240" w:lineRule="auto"/>
              <w:rPr>
                <w:rFonts w:ascii="Calibri" w:eastAsia="Times New Roman" w:hAnsi="Calibri" w:cs="Calibri"/>
                <w:color w:val="000000" w:themeColor="text1"/>
                <w:sz w:val="20"/>
                <w:szCs w:val="20"/>
                <w:lang w:eastAsia="ru-RU"/>
              </w:rPr>
            </w:pPr>
          </w:p>
        </w:tc>
      </w:tr>
    </w:tbl>
    <w:p w:rsidR="00BB142D" w:rsidRPr="00BB142D" w:rsidRDefault="00BB142D" w:rsidP="00BB142D">
      <w:pPr>
        <w:spacing w:after="0" w:line="240" w:lineRule="auto"/>
        <w:ind w:firstLine="709"/>
        <w:jc w:val="right"/>
        <w:rPr>
          <w:rFonts w:ascii="Arial" w:eastAsia="SimSun" w:hAnsi="Arial" w:cs="Times New Roman"/>
          <w:bCs/>
          <w:color w:val="000000" w:themeColor="text1"/>
          <w:sz w:val="24"/>
          <w:szCs w:val="24"/>
          <w:lang w:eastAsia="ru-RU"/>
        </w:rPr>
      </w:pPr>
      <w:r w:rsidRPr="00BB142D">
        <w:rPr>
          <w:rFonts w:ascii="Arial" w:eastAsia="Times New Roman" w:hAnsi="Arial" w:cs="Arial"/>
          <w:color w:val="000000" w:themeColor="text1"/>
          <w:sz w:val="24"/>
          <w:szCs w:val="24"/>
          <w:lang w:eastAsia="ru-RU"/>
        </w:rPr>
        <w:br w:type="page"/>
      </w:r>
      <w:r w:rsidRPr="00BB142D">
        <w:rPr>
          <w:rFonts w:ascii="Arial" w:eastAsia="SimSun" w:hAnsi="Arial" w:cs="Times New Roman"/>
          <w:bCs/>
          <w:color w:val="000000" w:themeColor="text1"/>
          <w:sz w:val="24"/>
          <w:szCs w:val="24"/>
          <w:lang w:eastAsia="ru-RU"/>
        </w:rPr>
        <w:lastRenderedPageBreak/>
        <w:t>Приложение № 2</w:t>
      </w:r>
    </w:p>
    <w:p w:rsidR="00BB142D" w:rsidRPr="00BB142D" w:rsidRDefault="00BB142D" w:rsidP="00BB142D">
      <w:pPr>
        <w:spacing w:after="0" w:line="240" w:lineRule="auto"/>
        <w:ind w:firstLine="709"/>
        <w:jc w:val="right"/>
        <w:rPr>
          <w:rFonts w:ascii="Arial" w:eastAsia="SimSun" w:hAnsi="Arial" w:cs="Times New Roman"/>
          <w:bCs/>
          <w:color w:val="000000" w:themeColor="text1"/>
          <w:sz w:val="24"/>
          <w:szCs w:val="24"/>
          <w:lang w:eastAsia="ru-RU"/>
        </w:rPr>
      </w:pPr>
      <w:r w:rsidRPr="00BB142D">
        <w:rPr>
          <w:rFonts w:ascii="Arial" w:eastAsia="SimSun" w:hAnsi="Arial" w:cs="Times New Roman"/>
          <w:bCs/>
          <w:color w:val="000000" w:themeColor="text1"/>
          <w:sz w:val="24"/>
          <w:szCs w:val="24"/>
          <w:lang w:eastAsia="ru-RU"/>
        </w:rPr>
        <w:t xml:space="preserve">к </w:t>
      </w:r>
      <w:r w:rsidRPr="00BB142D">
        <w:rPr>
          <w:rFonts w:ascii="Arial" w:eastAsia="Times New Roman" w:hAnsi="Arial" w:cs="Arial"/>
          <w:b/>
          <w:bCs/>
          <w:color w:val="000000" w:themeColor="text1"/>
          <w:sz w:val="24"/>
          <w:szCs w:val="24"/>
          <w:lang w:eastAsia="ru-RU"/>
        </w:rPr>
        <w:t>административному регламенту</w:t>
      </w:r>
    </w:p>
    <w:p w:rsidR="00BB142D" w:rsidRPr="00BB142D" w:rsidRDefault="00BB142D" w:rsidP="00BB142D">
      <w:pPr>
        <w:spacing w:after="0" w:line="240" w:lineRule="auto"/>
        <w:ind w:firstLine="709"/>
        <w:jc w:val="right"/>
        <w:outlineLvl w:val="0"/>
        <w:rPr>
          <w:rFonts w:ascii="Arial" w:eastAsia="SimSun" w:hAnsi="Arial" w:cs="Arial"/>
          <w:b/>
          <w:color w:val="000000" w:themeColor="text1"/>
          <w:kern w:val="32"/>
          <w:sz w:val="24"/>
          <w:szCs w:val="24"/>
          <w:lang w:eastAsia="ru-RU"/>
        </w:rPr>
      </w:pPr>
    </w:p>
    <w:p w:rsidR="00BB142D" w:rsidRPr="00BB142D" w:rsidRDefault="00BB142D" w:rsidP="00BB142D">
      <w:pPr>
        <w:spacing w:after="0" w:line="240" w:lineRule="auto"/>
        <w:jc w:val="center"/>
        <w:outlineLvl w:val="0"/>
        <w:rPr>
          <w:rFonts w:ascii="Arial" w:eastAsia="Times New Roman" w:hAnsi="Arial" w:cs="Arial"/>
          <w:color w:val="000000" w:themeColor="text1"/>
          <w:kern w:val="32"/>
          <w:sz w:val="24"/>
          <w:szCs w:val="24"/>
          <w:lang w:eastAsia="ru-RU"/>
        </w:rPr>
      </w:pPr>
      <w:r w:rsidRPr="00BB142D">
        <w:rPr>
          <w:rFonts w:ascii="Arial" w:eastAsia="Times New Roman" w:hAnsi="Arial" w:cs="Arial"/>
          <w:color w:val="000000" w:themeColor="text1"/>
          <w:kern w:val="32"/>
          <w:sz w:val="24"/>
          <w:szCs w:val="24"/>
          <w:lang w:eastAsia="ru-RU"/>
        </w:rPr>
        <w:t>Блок-схема</w:t>
      </w:r>
    </w:p>
    <w:p w:rsidR="00BB142D" w:rsidRPr="00BB142D" w:rsidRDefault="00BB142D" w:rsidP="00BB142D">
      <w:pPr>
        <w:spacing w:after="0" w:line="240" w:lineRule="auto"/>
        <w:jc w:val="center"/>
        <w:outlineLvl w:val="0"/>
        <w:rPr>
          <w:rFonts w:ascii="Arial" w:eastAsia="Times New Roman" w:hAnsi="Arial" w:cs="Arial"/>
          <w:bCs/>
          <w:color w:val="000000" w:themeColor="text1"/>
          <w:kern w:val="32"/>
          <w:sz w:val="24"/>
          <w:szCs w:val="24"/>
          <w:lang w:eastAsia="ru-RU"/>
        </w:rPr>
      </w:pPr>
      <w:r w:rsidRPr="00BB142D">
        <w:rPr>
          <w:rFonts w:ascii="Arial" w:eastAsia="Times New Roman" w:hAnsi="Arial" w:cs="Arial"/>
          <w:color w:val="000000" w:themeColor="text1"/>
          <w:kern w:val="32"/>
          <w:sz w:val="24"/>
          <w:szCs w:val="24"/>
          <w:lang w:eastAsia="ru-RU"/>
        </w:rPr>
        <w:t>предоставления муниципальной услуги</w:t>
      </w:r>
    </w:p>
    <w:p w:rsidR="00BB142D" w:rsidRPr="00BB142D" w:rsidRDefault="00BB142D" w:rsidP="00BB142D">
      <w:pPr>
        <w:spacing w:after="0" w:line="240" w:lineRule="auto"/>
        <w:jc w:val="center"/>
        <w:outlineLvl w:val="0"/>
        <w:rPr>
          <w:rFonts w:ascii="Arial" w:eastAsia="Times New Roman" w:hAnsi="Arial" w:cs="Arial"/>
          <w:color w:val="000000" w:themeColor="text1"/>
          <w:kern w:val="32"/>
          <w:sz w:val="24"/>
          <w:szCs w:val="24"/>
          <w:lang w:eastAsia="ru-RU"/>
        </w:rPr>
      </w:pPr>
      <w:r w:rsidRPr="00BB142D">
        <w:rPr>
          <w:rFonts w:ascii="Arial" w:eastAsia="Times New Roman" w:hAnsi="Arial" w:cs="Arial"/>
          <w:color w:val="000000" w:themeColor="text1"/>
          <w:kern w:val="32"/>
          <w:sz w:val="24"/>
          <w:szCs w:val="24"/>
          <w:lang w:eastAsia="ru-RU"/>
        </w:rPr>
        <w:t>«Согласование проведения работ в технических и охранных зонах»</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2013585</wp:posOffset>
                </wp:positionH>
                <wp:positionV relativeFrom="paragraph">
                  <wp:posOffset>1850390</wp:posOffset>
                </wp:positionV>
                <wp:extent cx="2276475" cy="1045845"/>
                <wp:effectExtent l="0" t="0" r="28575"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BB142D">
                              <w:trPr>
                                <w:tblCellSpacing w:w="0" w:type="dxa"/>
                              </w:trPr>
                              <w:tc>
                                <w:tcPr>
                                  <w:tcW w:w="0" w:type="auto"/>
                                  <w:vAlign w:val="center"/>
                                  <w:hideMark/>
                                </w:tcPr>
                                <w:p w:rsidR="00BB142D" w:rsidRDefault="00BB142D">
                                  <w:pPr>
                                    <w:jc w:val="center"/>
                                    <w:rPr>
                                      <w:rFonts w:cs="Arial"/>
                                    </w:rPr>
                                  </w:pPr>
                                  <w:r>
                                    <w:rPr>
                                      <w:rFonts w:cs="Arial"/>
                                    </w:rPr>
                                    <w:t>Отказ в согласовании проведения работ в технических и охранных зонах (6 дней)</w:t>
                                  </w:r>
                                </w:p>
                              </w:tc>
                            </w:tr>
                          </w:tbl>
                          <w:p w:rsidR="00BB142D" w:rsidRDefault="00BB142D" w:rsidP="00BB14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58.55pt;margin-top:145.7pt;width:179.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BB142D">
                        <w:trPr>
                          <w:tblCellSpacing w:w="0" w:type="dxa"/>
                        </w:trPr>
                        <w:tc>
                          <w:tcPr>
                            <w:tcW w:w="0" w:type="auto"/>
                            <w:vAlign w:val="center"/>
                            <w:hideMark/>
                          </w:tcPr>
                          <w:p w:rsidR="00BB142D" w:rsidRDefault="00BB142D">
                            <w:pPr>
                              <w:jc w:val="center"/>
                              <w:rPr>
                                <w:rFonts w:cs="Arial"/>
                              </w:rPr>
                            </w:pPr>
                            <w:r>
                              <w:rPr>
                                <w:rFonts w:cs="Arial"/>
                              </w:rPr>
                              <w:t>Отказ в согласовании проведения работ в технических и охранных зонах (6 дней)</w:t>
                            </w:r>
                          </w:p>
                        </w:tc>
                      </w:tr>
                    </w:tbl>
                    <w:p w:rsidR="00BB142D" w:rsidRDefault="00BB142D" w:rsidP="00BB142D">
                      <w:pPr>
                        <w:rPr>
                          <w:rFonts w:ascii="Times New Roman" w:hAnsi="Times New Roman" w:cs="Times New Roman"/>
                        </w:rPr>
                      </w:pPr>
                    </w:p>
                  </w:txbxContent>
                </v:textbox>
                <w10:wrap anchorx="margin"/>
              </v:rect>
            </w:pict>
          </mc:Fallback>
        </mc:AlternateContent>
      </w:r>
      <w:r w:rsidRPr="00BB142D">
        <w:rPr>
          <w:rFonts w:ascii="Arial" w:eastAsia="Times New Roman" w:hAnsi="Arial"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BB142D">
                              <w:trPr>
                                <w:tblCellSpacing w:w="0" w:type="dxa"/>
                              </w:trPr>
                              <w:tc>
                                <w:tcPr>
                                  <w:tcW w:w="0" w:type="auto"/>
                                  <w:vAlign w:val="center"/>
                                  <w:hideMark/>
                                </w:tcPr>
                                <w:p w:rsidR="00BB142D" w:rsidRDefault="00BB142D">
                                  <w:pPr>
                                    <w:jc w:val="center"/>
                                    <w:rPr>
                                      <w:rFonts w:cs="Arial"/>
                                    </w:rPr>
                                  </w:pPr>
                                  <w:r>
                                    <w:rPr>
                                      <w:rFonts w:cs="Arial"/>
                                    </w:rPr>
                                    <w:t>Прием и регистрация заявления с приложением соответствующих документов</w:t>
                                  </w:r>
                                </w:p>
                              </w:tc>
                            </w:tr>
                          </w:tbl>
                          <w:p w:rsidR="00BB142D" w:rsidRDefault="00BB142D" w:rsidP="00BB14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0;margin-top:8pt;width:243.9pt;height:5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mTTgIAAGE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BB142D">
                        <w:trPr>
                          <w:tblCellSpacing w:w="0" w:type="dxa"/>
                        </w:trPr>
                        <w:tc>
                          <w:tcPr>
                            <w:tcW w:w="0" w:type="auto"/>
                            <w:vAlign w:val="center"/>
                            <w:hideMark/>
                          </w:tcPr>
                          <w:p w:rsidR="00BB142D" w:rsidRDefault="00BB142D">
                            <w:pPr>
                              <w:jc w:val="center"/>
                              <w:rPr>
                                <w:rFonts w:cs="Arial"/>
                              </w:rPr>
                            </w:pPr>
                            <w:r>
                              <w:rPr>
                                <w:rFonts w:cs="Arial"/>
                              </w:rPr>
                              <w:t>Прием и регистрация заявления с приложением соответствующих документов</w:t>
                            </w:r>
                          </w:p>
                        </w:tc>
                      </w:tr>
                    </w:tbl>
                    <w:p w:rsidR="00BB142D" w:rsidRDefault="00BB142D" w:rsidP="00BB142D">
                      <w:pPr>
                        <w:rPr>
                          <w:rFonts w:ascii="Times New Roman" w:hAnsi="Times New Roman" w:cs="Times New Roman"/>
                        </w:rPr>
                      </w:pPr>
                    </w:p>
                  </w:txbxContent>
                </v:textbox>
                <w10:wrap anchorx="margin"/>
              </v:rect>
            </w:pict>
          </mc:Fallback>
        </mc:AlternateContent>
      </w:r>
      <w:r w:rsidRPr="00BB142D">
        <w:rPr>
          <w:rFonts w:ascii="Arial" w:eastAsia="Times New Roman" w:hAnsi="Arial"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-701675</wp:posOffset>
                </wp:positionH>
                <wp:positionV relativeFrom="paragraph">
                  <wp:posOffset>1030605</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BB142D">
                              <w:trPr>
                                <w:tblCellSpacing w:w="0" w:type="dxa"/>
                              </w:trPr>
                              <w:tc>
                                <w:tcPr>
                                  <w:tcW w:w="0" w:type="auto"/>
                                  <w:vAlign w:val="center"/>
                                  <w:hideMark/>
                                </w:tcPr>
                                <w:p w:rsidR="00BB142D" w:rsidRDefault="00BB142D">
                                  <w:pPr>
                                    <w:jc w:val="center"/>
                                    <w:rPr>
                                      <w:rFonts w:cs="Arial"/>
                                    </w:rPr>
                                  </w:pPr>
                                  <w:r>
                                    <w:rPr>
                                      <w:rFonts w:cs="Arial"/>
                                    </w:rPr>
                                    <w:t>Рассмотрение заявления о предоставлении муниципальной услуги</w:t>
                                  </w:r>
                                </w:p>
                              </w:tc>
                            </w:tr>
                          </w:tbl>
                          <w:p w:rsidR="00BB142D" w:rsidRDefault="00BB142D" w:rsidP="00BB14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55.25pt;margin-top:81.15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BB142D">
                        <w:trPr>
                          <w:tblCellSpacing w:w="0" w:type="dxa"/>
                        </w:trPr>
                        <w:tc>
                          <w:tcPr>
                            <w:tcW w:w="0" w:type="auto"/>
                            <w:vAlign w:val="center"/>
                            <w:hideMark/>
                          </w:tcPr>
                          <w:p w:rsidR="00BB142D" w:rsidRDefault="00BB142D">
                            <w:pPr>
                              <w:jc w:val="center"/>
                              <w:rPr>
                                <w:rFonts w:cs="Arial"/>
                              </w:rPr>
                            </w:pPr>
                            <w:r>
                              <w:rPr>
                                <w:rFonts w:cs="Arial"/>
                              </w:rPr>
                              <w:t>Рассмотрение заявления о предоставлении муниципальной услуги</w:t>
                            </w:r>
                          </w:p>
                        </w:tc>
                      </w:tr>
                    </w:tbl>
                    <w:p w:rsidR="00BB142D" w:rsidRDefault="00BB142D" w:rsidP="00BB142D">
                      <w:pPr>
                        <w:rPr>
                          <w:rFonts w:ascii="Times New Roman" w:hAnsi="Times New Roman" w:cs="Times New Roman"/>
                        </w:rPr>
                      </w:pPr>
                    </w:p>
                  </w:txbxContent>
                </v:textbox>
                <w10:wrap anchorx="margin"/>
              </v:rect>
            </w:pict>
          </mc:Fallback>
        </mc:AlternateContent>
      </w:r>
      <w:r w:rsidRPr="00BB142D">
        <w:rPr>
          <w:rFonts w:ascii="Arial" w:eastAsia="Times New Roman" w:hAnsi="Arial" w:cs="Times New Roman"/>
          <w:noProof/>
          <w:color w:val="000000" w:themeColor="text1"/>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864235</wp:posOffset>
                </wp:positionH>
                <wp:positionV relativeFrom="paragraph">
                  <wp:posOffset>889000</wp:posOffset>
                </wp:positionV>
                <wp:extent cx="377825" cy="635"/>
                <wp:effectExtent l="52705" t="5080" r="60960" b="1714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7825" cy="635"/>
                        </a:xfrm>
                        <a:prstGeom prst="bentConnector3">
                          <a:avLst>
                            <a:gd name="adj1" fmla="val 5008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3F21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68.05pt;margin-top:70pt;width:29.75pt;height:.05pt;rotation:9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" adj="10818">
                <v:stroke endarrow="block"/>
              </v:shape>
            </w:pict>
          </mc:Fallback>
        </mc:AlternateContent>
      </w:r>
      <w:r w:rsidRPr="00BB142D">
        <w:rPr>
          <w:rFonts w:ascii="Arial" w:eastAsia="Times New Roman" w:hAnsi="Arial"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-939800</wp:posOffset>
                </wp:positionH>
                <wp:positionV relativeFrom="paragraph">
                  <wp:posOffset>1680845</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1D3AA" id="_x0000_t32" coordsize="21600,21600" o:spt="32" o:oned="t" path="m,l21600,21600e" filled="f">
                <v:path arrowok="t" fillok="f" o:connecttype="none"/>
                <o:lock v:ext="edit" shapetype="t"/>
              </v:shapetype>
              <v:shape id="Прямая со стрелкой 4" o:spid="_x0000_s1026" type="#_x0000_t32" style="position:absolute;margin-left:-74pt;margin-top:132.35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">
                <v:stroke endarrow="block"/>
              </v:shape>
            </w:pict>
          </mc:Fallback>
        </mc:AlternateContent>
      </w:r>
      <w:r w:rsidRPr="00BB142D">
        <w:rPr>
          <w:rFonts w:ascii="Arial" w:eastAsia="Times New Roman" w:hAnsi="Arial"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2640330</wp:posOffset>
                </wp:positionH>
                <wp:positionV relativeFrom="paragraph">
                  <wp:posOffset>1680845</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7562A" id="Прямая со стрелкой 3" o:spid="_x0000_s1026" type="#_x0000_t32" style="position:absolute;margin-left:207.9pt;margin-top:132.35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">
                <v:stroke endarrow="block"/>
              </v:shape>
            </w:pict>
          </mc:Fallback>
        </mc:AlternateConten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-2080261</wp:posOffset>
                </wp:positionH>
                <wp:positionV relativeFrom="paragraph">
                  <wp:posOffset>276225</wp:posOffset>
                </wp:positionV>
                <wp:extent cx="3876675" cy="1055370"/>
                <wp:effectExtent l="0" t="0" r="2857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55370"/>
                        </a:xfrm>
                        <a:prstGeom prst="rect">
                          <a:avLst/>
                        </a:prstGeom>
                        <a:solidFill>
                          <a:srgbClr val="FFFFFF"/>
                        </a:solidFill>
                        <a:ln w="9525">
                          <a:solidFill>
                            <a:srgbClr val="000000"/>
                          </a:solidFill>
                          <a:miter lim="800000"/>
                          <a:headEnd/>
                          <a:tailEnd/>
                        </a:ln>
                      </wps:spPr>
                      <wps:txbx>
                        <w:txbxContent>
                          <w:tbl>
                            <w:tblPr>
                              <w:tblW w:w="3038" w:type="pct"/>
                              <w:tblCellSpacing w:w="0" w:type="dxa"/>
                              <w:tblInd w:w="2268" w:type="dxa"/>
                              <w:tblCellMar>
                                <w:left w:w="0" w:type="dxa"/>
                                <w:right w:w="0" w:type="dxa"/>
                              </w:tblCellMar>
                              <w:tblLook w:val="04A0" w:firstRow="1" w:lastRow="0" w:firstColumn="1" w:lastColumn="0" w:noHBand="0" w:noVBand="1"/>
                            </w:tblPr>
                            <w:tblGrid>
                              <w:gridCol w:w="3526"/>
                            </w:tblGrid>
                            <w:tr w:rsidR="00BB142D" w:rsidTr="00BB142D">
                              <w:trPr>
                                <w:tblCellSpacing w:w="0" w:type="dxa"/>
                              </w:trPr>
                              <w:tc>
                                <w:tcPr>
                                  <w:tcW w:w="5000" w:type="pct"/>
                                  <w:vAlign w:val="center"/>
                                  <w:hideMark/>
                                </w:tcPr>
                                <w:p w:rsidR="00BB142D" w:rsidRDefault="00BB142D">
                                  <w:pPr>
                                    <w:jc w:val="center"/>
                                    <w:rPr>
                                      <w:rFonts w:cs="Arial"/>
                                    </w:rPr>
                                  </w:pPr>
                                  <w:r>
                                    <w:rPr>
                                      <w:rFonts w:cs="Arial"/>
                                    </w:rPr>
                                    <w:t>Подготовка и выдача согласования проведения работ в технических и охранных зонах (6 дней)</w:t>
                                  </w:r>
                                </w:p>
                              </w:tc>
                            </w:tr>
                          </w:tbl>
                          <w:p w:rsidR="00BB142D" w:rsidRDefault="00BB142D" w:rsidP="00BB14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63.8pt;margin-top:21.75pt;width:305.25pt;height:8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">
                <v:textbox>
                  <w:txbxContent>
                    <w:tbl>
                      <w:tblPr>
                        <w:tblW w:w="3038" w:type="pct"/>
                        <w:tblCellSpacing w:w="0" w:type="dxa"/>
                        <w:tblInd w:w="2268" w:type="dxa"/>
                        <w:tblCellMar>
                          <w:left w:w="0" w:type="dxa"/>
                          <w:right w:w="0" w:type="dxa"/>
                        </w:tblCellMar>
                        <w:tblLook w:val="04A0" w:firstRow="1" w:lastRow="0" w:firstColumn="1" w:lastColumn="0" w:noHBand="0" w:noVBand="1"/>
                      </w:tblPr>
                      <w:tblGrid>
                        <w:gridCol w:w="3526"/>
                      </w:tblGrid>
                      <w:tr w:rsidR="00BB142D" w:rsidTr="00BB142D">
                        <w:trPr>
                          <w:tblCellSpacing w:w="0" w:type="dxa"/>
                        </w:trPr>
                        <w:tc>
                          <w:tcPr>
                            <w:tcW w:w="5000" w:type="pct"/>
                            <w:vAlign w:val="center"/>
                            <w:hideMark/>
                          </w:tcPr>
                          <w:p w:rsidR="00BB142D" w:rsidRDefault="00BB142D">
                            <w:pPr>
                              <w:jc w:val="center"/>
                              <w:rPr>
                                <w:rFonts w:cs="Arial"/>
                              </w:rPr>
                            </w:pPr>
                            <w:r>
                              <w:rPr>
                                <w:rFonts w:cs="Arial"/>
                              </w:rPr>
                              <w:t>Подготовка и выдача согласования проведения работ в технических и охранных зонах (6 дней)</w:t>
                            </w:r>
                          </w:p>
                        </w:tc>
                      </w:tr>
                    </w:tbl>
                    <w:p w:rsidR="00BB142D" w:rsidRDefault="00BB142D" w:rsidP="00BB142D">
                      <w:pPr>
                        <w:rPr>
                          <w:rFonts w:ascii="Times New Roman" w:hAnsi="Times New Roman" w:cs="Times New Roman"/>
                        </w:rPr>
                      </w:pPr>
                    </w:p>
                  </w:txbxContent>
                </v:textbox>
                <w10:wrap anchorx="margin"/>
              </v:rect>
            </w:pict>
          </mc:Fallback>
        </mc:AlternateConten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right"/>
        <w:rPr>
          <w:rFonts w:ascii="Arial" w:eastAsia="Calibri" w:hAnsi="Arial" w:cs="Arial"/>
          <w:color w:val="000000" w:themeColor="text1"/>
          <w:sz w:val="24"/>
          <w:szCs w:val="24"/>
        </w:rPr>
      </w:pPr>
      <w:r w:rsidRPr="00BB142D">
        <w:rPr>
          <w:rFonts w:ascii="Arial" w:eastAsia="Calibri" w:hAnsi="Arial" w:cs="Arial"/>
          <w:color w:val="000000" w:themeColor="text1"/>
          <w:sz w:val="24"/>
          <w:szCs w:val="24"/>
        </w:rPr>
        <w:br w:type="page"/>
      </w:r>
      <w:r w:rsidRPr="00BB142D">
        <w:rPr>
          <w:rFonts w:ascii="Arial" w:eastAsia="Calibri" w:hAnsi="Arial" w:cs="Arial"/>
          <w:color w:val="000000" w:themeColor="text1"/>
          <w:sz w:val="24"/>
          <w:szCs w:val="24"/>
        </w:rPr>
        <w:lastRenderedPageBreak/>
        <w:t>Приложение № 3</w:t>
      </w:r>
    </w:p>
    <w:p w:rsidR="00BB142D" w:rsidRPr="00BB142D" w:rsidRDefault="00BB142D" w:rsidP="00BB142D">
      <w:pPr>
        <w:spacing w:after="0" w:line="240" w:lineRule="auto"/>
        <w:ind w:firstLine="709"/>
        <w:jc w:val="right"/>
        <w:rPr>
          <w:rFonts w:ascii="Arial" w:eastAsia="Calibri" w:hAnsi="Arial" w:cs="Arial"/>
          <w:color w:val="000000" w:themeColor="text1"/>
          <w:sz w:val="24"/>
          <w:szCs w:val="24"/>
        </w:rPr>
      </w:pPr>
      <w:r w:rsidRPr="00BB142D">
        <w:rPr>
          <w:rFonts w:ascii="Arial" w:eastAsia="Calibri" w:hAnsi="Arial" w:cs="Arial"/>
          <w:color w:val="000000" w:themeColor="text1"/>
          <w:sz w:val="24"/>
          <w:szCs w:val="24"/>
        </w:rPr>
        <w:t>к административному регламенту</w:t>
      </w:r>
    </w:p>
    <w:p w:rsidR="00BB142D" w:rsidRPr="00BB142D" w:rsidRDefault="00BB142D" w:rsidP="00BB142D">
      <w:pPr>
        <w:spacing w:after="0" w:line="240" w:lineRule="auto"/>
        <w:ind w:firstLine="709"/>
        <w:jc w:val="right"/>
        <w:rPr>
          <w:rFonts w:ascii="Arial" w:eastAsia="Calibri" w:hAnsi="Arial" w:cs="Arial"/>
          <w:color w:val="000000" w:themeColor="text1"/>
          <w:sz w:val="24"/>
          <w:szCs w:val="24"/>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Calibri" w:hAnsi="Arial" w:cs="Arial"/>
          <w:color w:val="000000" w:themeColor="text1"/>
          <w:sz w:val="24"/>
          <w:szCs w:val="24"/>
        </w:rPr>
        <w:t xml:space="preserve">1. </w:t>
      </w:r>
      <w:r w:rsidRPr="00BB142D">
        <w:rPr>
          <w:rFonts w:ascii="Arial" w:eastAsia="Times New Roman" w:hAnsi="Arial" w:cs="Arial"/>
          <w:color w:val="000000" w:themeColor="text1"/>
          <w:sz w:val="24"/>
          <w:szCs w:val="24"/>
          <w:lang w:eastAsia="ru-RU"/>
        </w:rPr>
        <w:t xml:space="preserve">Место нахождения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396779, Воронежская область, </w:t>
      </w:r>
      <w:proofErr w:type="spellStart"/>
      <w:r w:rsidRPr="00BB142D">
        <w:rPr>
          <w:rFonts w:ascii="Arial" w:eastAsia="Times New Roman" w:hAnsi="Arial" w:cs="Arial"/>
          <w:color w:val="000000" w:themeColor="text1"/>
          <w:sz w:val="24"/>
          <w:szCs w:val="24"/>
          <w:lang w:eastAsia="ru-RU"/>
        </w:rPr>
        <w:t>Богучарский</w:t>
      </w:r>
      <w:proofErr w:type="spellEnd"/>
      <w:r w:rsidRPr="00BB142D">
        <w:rPr>
          <w:rFonts w:ascii="Arial" w:eastAsia="Times New Roman" w:hAnsi="Arial" w:cs="Arial"/>
          <w:color w:val="000000" w:themeColor="text1"/>
          <w:sz w:val="24"/>
          <w:szCs w:val="24"/>
          <w:lang w:eastAsia="ru-RU"/>
        </w:rPr>
        <w:t xml:space="preserve"> район, с. </w:t>
      </w:r>
      <w:proofErr w:type="spellStart"/>
      <w:r w:rsidRPr="00BB142D">
        <w:rPr>
          <w:rFonts w:ascii="Arial" w:eastAsia="Times New Roman" w:hAnsi="Arial" w:cs="Arial"/>
          <w:color w:val="000000" w:themeColor="text1"/>
          <w:sz w:val="24"/>
          <w:szCs w:val="24"/>
          <w:lang w:eastAsia="ru-RU"/>
        </w:rPr>
        <w:t>Лофицкое</w:t>
      </w:r>
      <w:proofErr w:type="spellEnd"/>
      <w:r w:rsidRPr="00BB142D">
        <w:rPr>
          <w:rFonts w:ascii="Arial" w:eastAsia="Times New Roman" w:hAnsi="Arial" w:cs="Arial"/>
          <w:color w:val="000000" w:themeColor="text1"/>
          <w:sz w:val="24"/>
          <w:szCs w:val="24"/>
          <w:lang w:eastAsia="ru-RU"/>
        </w:rPr>
        <w:t>, ул. Ленина, 60.</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График работы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понедельник - пятница: с 8.00 до 16.00;</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перерыв: с 12.00 до 13.00;</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выходной: суббота, воскресенье.</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Официальный сайт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в сети Интернет:</w:t>
      </w:r>
      <w:r w:rsidRPr="00BB142D">
        <w:rPr>
          <w:rFonts w:ascii="Arial" w:eastAsia="Times New Roman" w:hAnsi="Arial" w:cs="Arial"/>
          <w:color w:val="000000" w:themeColor="text1"/>
          <w:sz w:val="24"/>
          <w:szCs w:val="24"/>
          <w:highlight w:val="white"/>
          <w:lang w:eastAsia="ru-RU"/>
        </w:rPr>
        <w:t xml:space="preserve"> </w:t>
      </w:r>
      <w:r w:rsidRPr="00BB142D">
        <w:rPr>
          <w:rFonts w:ascii="Arial" w:eastAsia="Times New Roman" w:hAnsi="Arial" w:cs="Arial"/>
          <w:color w:val="000000" w:themeColor="text1"/>
          <w:sz w:val="24"/>
          <w:szCs w:val="24"/>
          <w:highlight w:val="white"/>
          <w:lang w:val="en-US" w:eastAsia="ru-RU"/>
        </w:rPr>
        <w:t>www</w:t>
      </w:r>
      <w:r w:rsidRPr="00BB142D">
        <w:rPr>
          <w:rFonts w:ascii="Arial" w:eastAsia="Times New Roman" w:hAnsi="Arial" w:cs="Arial"/>
          <w:color w:val="000000" w:themeColor="text1"/>
          <w:sz w:val="24"/>
          <w:szCs w:val="24"/>
          <w:highlight w:val="white"/>
          <w:lang w:eastAsia="ru-RU"/>
        </w:rPr>
        <w:t>.</w:t>
      </w:r>
      <w:proofErr w:type="spellStart"/>
      <w:r w:rsidRPr="00BB142D">
        <w:rPr>
          <w:rFonts w:ascii="Arial" w:eastAsia="Times New Roman" w:hAnsi="Arial" w:cs="Arial"/>
          <w:color w:val="000000" w:themeColor="text1"/>
          <w:sz w:val="24"/>
          <w:szCs w:val="24"/>
          <w:highlight w:val="white"/>
          <w:lang w:val="en-US" w:eastAsia="ru-RU"/>
        </w:rPr>
        <w:t>popovsk</w:t>
      </w:r>
      <w:proofErr w:type="spellEnd"/>
      <w:r w:rsidRPr="00BB142D">
        <w:rPr>
          <w:rFonts w:ascii="Arial" w:eastAsia="Times New Roman" w:hAnsi="Arial" w:cs="Arial"/>
          <w:color w:val="000000" w:themeColor="text1"/>
          <w:sz w:val="24"/>
          <w:szCs w:val="24"/>
          <w:highlight w:val="white"/>
          <w:lang w:eastAsia="ru-RU"/>
        </w:rPr>
        <w:t>.</w:t>
      </w:r>
      <w:proofErr w:type="spellStart"/>
      <w:r w:rsidRPr="00BB142D">
        <w:rPr>
          <w:rFonts w:ascii="Arial" w:eastAsia="Times New Roman" w:hAnsi="Arial" w:cs="Arial"/>
          <w:color w:val="000000" w:themeColor="text1"/>
          <w:sz w:val="24"/>
          <w:szCs w:val="24"/>
          <w:highlight w:val="white"/>
          <w:lang w:val="en-US" w:eastAsia="ru-RU"/>
        </w:rPr>
        <w:t>ru</w:t>
      </w:r>
      <w:proofErr w:type="spellEnd"/>
      <w:r w:rsidRPr="00BB142D">
        <w:rPr>
          <w:rFonts w:ascii="Arial" w:eastAsia="Times New Roman" w:hAnsi="Arial" w:cs="Arial"/>
          <w:color w:val="000000" w:themeColor="text1"/>
          <w:sz w:val="24"/>
          <w:szCs w:val="24"/>
          <w:lang w:eastAsia="ru-RU"/>
        </w:rPr>
        <w:t xml:space="preserve">. </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 xml:space="preserve">Адрес электронной почты администрации Поповского сельского поселения </w:t>
      </w:r>
      <w:proofErr w:type="spellStart"/>
      <w:r w:rsidRPr="00BB142D">
        <w:rPr>
          <w:rFonts w:ascii="Arial" w:eastAsia="Times New Roman" w:hAnsi="Arial" w:cs="Arial"/>
          <w:color w:val="000000" w:themeColor="text1"/>
          <w:sz w:val="24"/>
          <w:szCs w:val="24"/>
          <w:lang w:eastAsia="ru-RU"/>
        </w:rPr>
        <w:t>Богучарского</w:t>
      </w:r>
      <w:proofErr w:type="spellEnd"/>
      <w:r w:rsidRPr="00BB142D">
        <w:rPr>
          <w:rFonts w:ascii="Arial" w:eastAsia="Times New Roman" w:hAnsi="Arial" w:cs="Arial"/>
          <w:color w:val="000000" w:themeColor="text1"/>
          <w:sz w:val="24"/>
          <w:szCs w:val="24"/>
          <w:lang w:eastAsia="ru-RU"/>
        </w:rPr>
        <w:t xml:space="preserve"> муниципального района Воронежской области </w:t>
      </w:r>
      <w:proofErr w:type="spellStart"/>
      <w:r w:rsidRPr="00BB142D">
        <w:rPr>
          <w:rFonts w:ascii="Arial" w:eastAsia="Times New Roman" w:hAnsi="Arial" w:cs="Arial"/>
          <w:color w:val="000000" w:themeColor="text1"/>
          <w:sz w:val="24"/>
          <w:szCs w:val="24"/>
          <w:lang w:val="en-US" w:eastAsia="ru-RU"/>
        </w:rPr>
        <w:t>popov</w:t>
      </w:r>
      <w:proofErr w:type="spellEnd"/>
      <w:r w:rsidRPr="00BB142D">
        <w:rPr>
          <w:rFonts w:ascii="Arial" w:eastAsia="Times New Roman" w:hAnsi="Arial" w:cs="Arial"/>
          <w:color w:val="000000" w:themeColor="text1"/>
          <w:sz w:val="24"/>
          <w:szCs w:val="24"/>
          <w:lang w:eastAsia="ru-RU"/>
        </w:rPr>
        <w:t>.</w:t>
      </w:r>
      <w:proofErr w:type="spellStart"/>
      <w:r w:rsidRPr="00BB142D">
        <w:rPr>
          <w:rFonts w:ascii="Arial" w:eastAsia="Times New Roman" w:hAnsi="Arial" w:cs="Arial"/>
          <w:color w:val="000000" w:themeColor="text1"/>
          <w:sz w:val="24"/>
          <w:szCs w:val="24"/>
          <w:lang w:val="en-US" w:eastAsia="ru-RU"/>
        </w:rPr>
        <w:t>boguch</w:t>
      </w:r>
      <w:proofErr w:type="spellEnd"/>
      <w:r w:rsidRPr="00BB142D">
        <w:rPr>
          <w:rFonts w:ascii="Arial" w:eastAsia="Times New Roman" w:hAnsi="Arial" w:cs="Arial"/>
          <w:color w:val="000000" w:themeColor="text1"/>
          <w:sz w:val="24"/>
          <w:szCs w:val="24"/>
          <w:lang w:eastAsia="ru-RU"/>
        </w:rPr>
        <w:t>@</w:t>
      </w:r>
      <w:proofErr w:type="spellStart"/>
      <w:r w:rsidRPr="00BB142D">
        <w:rPr>
          <w:rFonts w:ascii="Arial" w:eastAsia="Times New Roman" w:hAnsi="Arial" w:cs="Arial"/>
          <w:color w:val="000000" w:themeColor="text1"/>
          <w:sz w:val="24"/>
          <w:szCs w:val="24"/>
          <w:lang w:val="en-US" w:eastAsia="ru-RU"/>
        </w:rPr>
        <w:t>govvrn</w:t>
      </w:r>
      <w:proofErr w:type="spellEnd"/>
      <w:r w:rsidRPr="00BB142D">
        <w:rPr>
          <w:rFonts w:ascii="Arial" w:eastAsia="Times New Roman" w:hAnsi="Arial" w:cs="Arial"/>
          <w:color w:val="000000" w:themeColor="text1"/>
          <w:sz w:val="24"/>
          <w:szCs w:val="24"/>
          <w:lang w:eastAsia="ru-RU"/>
        </w:rPr>
        <w:t>.</w:t>
      </w:r>
      <w:proofErr w:type="spellStart"/>
      <w:r w:rsidRPr="00BB142D">
        <w:rPr>
          <w:rFonts w:ascii="Arial" w:eastAsia="Times New Roman" w:hAnsi="Arial" w:cs="Arial"/>
          <w:color w:val="000000" w:themeColor="text1"/>
          <w:sz w:val="24"/>
          <w:szCs w:val="24"/>
          <w:lang w:val="en-US" w:eastAsia="ru-RU"/>
        </w:rPr>
        <w:t>ru</w:t>
      </w:r>
      <w:proofErr w:type="spellEnd"/>
      <w:r w:rsidRPr="00BB142D">
        <w:rPr>
          <w:rFonts w:ascii="Arial" w:eastAsia="Times New Roman" w:hAnsi="Arial" w:cs="Arial"/>
          <w:color w:val="000000" w:themeColor="text1"/>
          <w:sz w:val="24"/>
          <w:szCs w:val="24"/>
          <w:lang w:eastAsia="ru-RU"/>
        </w:rPr>
        <w:t>.</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r w:rsidRPr="00BB142D">
        <w:rPr>
          <w:rFonts w:ascii="Arial" w:eastAsia="Times New Roman" w:hAnsi="Arial" w:cs="Arial"/>
          <w:color w:val="000000" w:themeColor="text1"/>
          <w:sz w:val="24"/>
          <w:szCs w:val="24"/>
          <w:lang w:eastAsia="ru-RU"/>
        </w:rPr>
        <w:t>2. Телефон</w:t>
      </w:r>
      <w:r w:rsidRPr="00BB142D">
        <w:rPr>
          <w:rFonts w:ascii="Arial" w:eastAsia="Times New Roman" w:hAnsi="Arial" w:cs="Times New Roman"/>
          <w:color w:val="000000" w:themeColor="text1"/>
          <w:sz w:val="24"/>
          <w:szCs w:val="24"/>
          <w:lang w:eastAsia="ru-RU"/>
        </w:rPr>
        <w:t xml:space="preserve"> </w:t>
      </w:r>
      <w:r w:rsidRPr="00BB142D">
        <w:rPr>
          <w:rFonts w:ascii="Arial" w:eastAsia="Times New Roman" w:hAnsi="Arial" w:cs="Arial"/>
          <w:color w:val="000000" w:themeColor="text1"/>
          <w:sz w:val="24"/>
          <w:szCs w:val="24"/>
          <w:lang w:eastAsia="ru-RU"/>
        </w:rPr>
        <w:t>для справок: 8(47366) 4-91-23.</w:t>
      </w: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B142D" w:rsidRPr="00BB142D" w:rsidRDefault="00BB142D" w:rsidP="00BB142D">
      <w:pPr>
        <w:spacing w:after="0" w:line="240" w:lineRule="auto"/>
        <w:ind w:firstLine="709"/>
        <w:jc w:val="both"/>
        <w:rPr>
          <w:rFonts w:ascii="Arial" w:eastAsia="Times New Roman" w:hAnsi="Arial" w:cs="Arial"/>
          <w:color w:val="000000" w:themeColor="text1"/>
          <w:sz w:val="24"/>
          <w:szCs w:val="24"/>
          <w:lang w:eastAsia="ru-RU"/>
        </w:rPr>
      </w:pPr>
    </w:p>
    <w:p w:rsidR="00B72B6C" w:rsidRPr="00BB142D" w:rsidRDefault="00B72B6C">
      <w:pPr>
        <w:rPr>
          <w:color w:val="000000" w:themeColor="text1"/>
        </w:rPr>
      </w:pPr>
    </w:p>
    <w:sectPr w:rsidR="00B72B6C" w:rsidRPr="00BB1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3"/>
    <w:rsid w:val="000E3EB7"/>
    <w:rsid w:val="002068B2"/>
    <w:rsid w:val="00313093"/>
    <w:rsid w:val="003C70A5"/>
    <w:rsid w:val="004D0E3F"/>
    <w:rsid w:val="00632AC2"/>
    <w:rsid w:val="006405CC"/>
    <w:rsid w:val="00657A5D"/>
    <w:rsid w:val="0066094F"/>
    <w:rsid w:val="00B72B6C"/>
    <w:rsid w:val="00BB142D"/>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7A373-48FE-4E3F-BE9F-16DD44B7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BB142D"/>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B142D"/>
    <w:rPr>
      <w:rFonts w:ascii="Arial" w:eastAsia="Times New Roman" w:hAnsi="Arial" w:cs="Arial"/>
      <w:kern w:val="32"/>
      <w:sz w:val="32"/>
      <w:szCs w:val="32"/>
      <w:lang w:eastAsia="ru-RU"/>
    </w:rPr>
  </w:style>
  <w:style w:type="paragraph" w:styleId="a3">
    <w:name w:val="No Spacing"/>
    <w:uiPriority w:val="1"/>
    <w:qFormat/>
    <w:rsid w:val="00BB142D"/>
    <w:pPr>
      <w:spacing w:after="0" w:line="240" w:lineRule="auto"/>
    </w:pPr>
    <w:rPr>
      <w:rFonts w:ascii="Times New Roman" w:eastAsia="SimSun" w:hAnsi="Times New Roman" w:cs="Times New Roman"/>
      <w:sz w:val="24"/>
      <w:szCs w:val="24"/>
      <w:lang w:eastAsia="zh-CN"/>
    </w:rPr>
  </w:style>
  <w:style w:type="paragraph" w:customStyle="1" w:styleId="a4">
    <w:name w:val="Нормальный (таблица)"/>
    <w:basedOn w:val="a"/>
    <w:next w:val="a"/>
    <w:uiPriority w:val="99"/>
    <w:rsid w:val="00BB142D"/>
    <w:pPr>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BB142D"/>
    <w:pPr>
      <w:spacing w:after="0" w:line="240" w:lineRule="auto"/>
    </w:pPr>
    <w:rPr>
      <w:rFonts w:ascii="Arial" w:eastAsia="Times New Roman" w:hAnsi="Arial" w:cs="Times New Roman"/>
      <w:sz w:val="24"/>
      <w:szCs w:val="24"/>
      <w:lang w:eastAsia="ru-RU"/>
    </w:rPr>
  </w:style>
  <w:style w:type="paragraph" w:customStyle="1" w:styleId="Style4">
    <w:name w:val="Style4"/>
    <w:basedOn w:val="a"/>
    <w:rsid w:val="00BB142D"/>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B142D"/>
    <w:rPr>
      <w:rFonts w:ascii="Arial" w:eastAsia="SimSun" w:hAnsi="Arial" w:cs="Mangal"/>
      <w:color w:val="000000"/>
      <w:kern w:val="2"/>
      <w:lang w:eastAsia="zh-CN" w:bidi="hi-IN"/>
    </w:rPr>
  </w:style>
  <w:style w:type="paragraph" w:customStyle="1" w:styleId="ConsPlusNormal0">
    <w:name w:val="ConsPlusNormal"/>
    <w:link w:val="ConsPlusNormal"/>
    <w:rsid w:val="00BB142D"/>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BB14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BB142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Цветовое выделение"/>
    <w:uiPriority w:val="99"/>
    <w:rsid w:val="00BB142D"/>
    <w:rPr>
      <w:b/>
      <w:bCs/>
      <w:color w:val="26282F"/>
    </w:rPr>
  </w:style>
  <w:style w:type="character" w:customStyle="1" w:styleId="a7">
    <w:name w:val="Гипертекстовая ссылка"/>
    <w:basedOn w:val="a6"/>
    <w:rsid w:val="00BB142D"/>
    <w:rPr>
      <w:b/>
      <w:bCs/>
      <w:color w:val="106BBE"/>
    </w:rPr>
  </w:style>
  <w:style w:type="character" w:customStyle="1" w:styleId="FontStyle18">
    <w:name w:val="Font Style18"/>
    <w:rsid w:val="00BB142D"/>
    <w:rPr>
      <w:rFonts w:ascii="Times New Roman" w:hAnsi="Times New Roman" w:cs="Times New Roman" w:hint="default"/>
      <w:b/>
      <w:bCs/>
      <w:sz w:val="26"/>
      <w:szCs w:val="26"/>
    </w:rPr>
  </w:style>
  <w:style w:type="character" w:styleId="a8">
    <w:name w:val="Strong"/>
    <w:basedOn w:val="a0"/>
    <w:uiPriority w:val="22"/>
    <w:qFormat/>
    <w:rsid w:val="00BB1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1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5182</Words>
  <Characters>29543</Characters>
  <Application>Microsoft Office Word</Application>
  <DocSecurity>0</DocSecurity>
  <Lines>246</Lines>
  <Paragraphs>69</Paragraphs>
  <ScaleCrop>false</ScaleCrop>
  <Company/>
  <LinksUpToDate>false</LinksUpToDate>
  <CharactersWithSpaces>34656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2018-04-05T12:11:00Z</dcterms:created>
  <dcterms:modified xsi:type="dcterms:W3CDTF">2018-04-05T12:13:00Z</dcterms:modified>
</cp:coreProperties>
</file>