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5A" w:rsidRPr="0039105A" w:rsidRDefault="0039105A" w:rsidP="0039105A">
      <w:pPr>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АДМИНИСТРАЦИЯ</w:t>
      </w:r>
    </w:p>
    <w:p w:rsidR="0039105A" w:rsidRPr="0039105A" w:rsidRDefault="0039105A" w:rsidP="0039105A">
      <w:pPr>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ПЕРВОМАЙСКОГО СЕЛЬСКОГО ПОСЕЛЕНИЯ</w:t>
      </w:r>
    </w:p>
    <w:p w:rsidR="0039105A" w:rsidRPr="0039105A" w:rsidRDefault="0039105A" w:rsidP="0039105A">
      <w:pPr>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БОГУЧАРСКОГО МУНИЦИПАЛЬНОГО РАЙОНА</w:t>
      </w:r>
    </w:p>
    <w:p w:rsidR="0039105A" w:rsidRPr="0039105A" w:rsidRDefault="0039105A" w:rsidP="0039105A">
      <w:pPr>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 xml:space="preserve">ВОРОНЕЖСКОЙ ОБЛАСТИ </w:t>
      </w:r>
    </w:p>
    <w:p w:rsidR="0039105A" w:rsidRPr="0039105A" w:rsidRDefault="0039105A" w:rsidP="0039105A">
      <w:pPr>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ПОСТАНОВЛЕНИЕ</w:t>
      </w:r>
    </w:p>
    <w:p w:rsidR="0039105A" w:rsidRPr="0039105A" w:rsidRDefault="0039105A" w:rsidP="0039105A">
      <w:pPr>
        <w:tabs>
          <w:tab w:val="left" w:pos="1172"/>
        </w:tabs>
        <w:spacing w:after="0" w:line="240" w:lineRule="auto"/>
        <w:rPr>
          <w:rFonts w:ascii="Times New Roman" w:eastAsia="Times New Roman" w:hAnsi="Times New Roman" w:cs="Times New Roman"/>
          <w:sz w:val="24"/>
          <w:szCs w:val="24"/>
          <w:lang w:eastAsia="ru-RU"/>
        </w:rPr>
      </w:pPr>
    </w:p>
    <w:p w:rsidR="0039105A" w:rsidRPr="0039105A" w:rsidRDefault="0039105A" w:rsidP="0039105A">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39105A">
        <w:rPr>
          <w:rFonts w:ascii="Times New Roman" w:eastAsia="Times New Roman" w:hAnsi="Times New Roman" w:cs="Times New Roman"/>
          <w:sz w:val="24"/>
          <w:szCs w:val="24"/>
          <w:lang w:eastAsia="ru-RU"/>
        </w:rPr>
        <w:t>от  «</w:t>
      </w:r>
      <w:proofErr w:type="gramEnd"/>
      <w:r w:rsidRPr="0039105A">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39105A">
          <w:rPr>
            <w:rFonts w:ascii="Times New Roman" w:eastAsia="Times New Roman" w:hAnsi="Times New Roman" w:cs="Times New Roman"/>
            <w:sz w:val="24"/>
            <w:szCs w:val="24"/>
            <w:lang w:eastAsia="ru-RU"/>
          </w:rPr>
          <w:t>2015 г</w:t>
        </w:r>
      </w:smartTag>
      <w:r w:rsidRPr="0039105A">
        <w:rPr>
          <w:rFonts w:ascii="Times New Roman" w:eastAsia="Times New Roman" w:hAnsi="Times New Roman" w:cs="Times New Roman"/>
          <w:sz w:val="24"/>
          <w:szCs w:val="24"/>
          <w:lang w:eastAsia="ru-RU"/>
        </w:rPr>
        <w:t>. № 97</w:t>
      </w:r>
    </w:p>
    <w:bookmarkEnd w:id="0"/>
    <w:p w:rsidR="0039105A" w:rsidRPr="0039105A" w:rsidRDefault="0039105A" w:rsidP="0039105A">
      <w:pPr>
        <w:tabs>
          <w:tab w:val="left" w:pos="1172"/>
        </w:tabs>
        <w:spacing w:after="0" w:line="240" w:lineRule="auto"/>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с. </w:t>
      </w:r>
      <w:proofErr w:type="spellStart"/>
      <w:r w:rsidRPr="0039105A">
        <w:rPr>
          <w:rFonts w:ascii="Times New Roman" w:eastAsia="Times New Roman" w:hAnsi="Times New Roman" w:cs="Times New Roman"/>
          <w:sz w:val="24"/>
          <w:szCs w:val="24"/>
          <w:lang w:eastAsia="ru-RU"/>
        </w:rPr>
        <w:t>Лебединка</w:t>
      </w:r>
      <w:proofErr w:type="spellEnd"/>
    </w:p>
    <w:p w:rsidR="0039105A" w:rsidRPr="0039105A" w:rsidRDefault="0039105A" w:rsidP="0039105A">
      <w:pPr>
        <w:spacing w:after="0" w:line="240" w:lineRule="auto"/>
        <w:rPr>
          <w:rFonts w:ascii="Times New Roman" w:eastAsia="Times New Roman" w:hAnsi="Times New Roman" w:cs="Times New Roman"/>
          <w:sz w:val="24"/>
          <w:szCs w:val="24"/>
          <w:lang w:eastAsia="ru-RU"/>
        </w:rPr>
      </w:pPr>
    </w:p>
    <w:p w:rsidR="0039105A" w:rsidRPr="0039105A" w:rsidRDefault="0039105A" w:rsidP="0039105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9105A">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39105A">
        <w:rPr>
          <w:rFonts w:ascii="Times New Roman" w:eastAsia="Times New Roman" w:hAnsi="Times New Roman" w:cs="Times New Roman"/>
          <w:b/>
          <w:bCs/>
          <w:sz w:val="32"/>
          <w:szCs w:val="32"/>
          <w:lang w:eastAsia="ru-RU"/>
        </w:rPr>
        <w:t>регламента  по</w:t>
      </w:r>
      <w:proofErr w:type="gramEnd"/>
      <w:r w:rsidRPr="0039105A">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 порядке предоставления жилищно-коммунальных услуг населению»</w:t>
      </w:r>
    </w:p>
    <w:p w:rsidR="0039105A" w:rsidRPr="0039105A" w:rsidRDefault="0039105A" w:rsidP="003910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9105A" w:rsidRPr="0039105A" w:rsidRDefault="0039105A" w:rsidP="0039105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105A">
        <w:rPr>
          <w:rFonts w:ascii="Times New Roman" w:eastAsia="Times New Roman" w:hAnsi="Times New Roman" w:cs="Times New Roman"/>
          <w:b/>
          <w:bCs/>
          <w:sz w:val="24"/>
          <w:szCs w:val="24"/>
          <w:lang w:eastAsia="ru-RU"/>
        </w:rPr>
        <w:t>(в редакции постановления от 16.02.2016 № 5)</w:t>
      </w:r>
    </w:p>
    <w:p w:rsidR="0039105A" w:rsidRPr="0039105A" w:rsidRDefault="0039105A" w:rsidP="0039105A">
      <w:pPr>
        <w:spacing w:after="0" w:line="240" w:lineRule="auto"/>
        <w:rPr>
          <w:rFonts w:ascii="Times New Roman" w:eastAsia="Times New Roman" w:hAnsi="Times New Roman" w:cs="Times New Roman"/>
          <w:sz w:val="24"/>
          <w:szCs w:val="24"/>
          <w:lang w:eastAsia="ru-RU"/>
        </w:rPr>
      </w:pPr>
      <w:r w:rsidRPr="0039105A">
        <w:rPr>
          <w:rFonts w:ascii="Times New Roman" w:eastAsia="Times New Roman" w:hAnsi="Times New Roman" w:cs="Times New Roman"/>
          <w:b/>
          <w:sz w:val="24"/>
          <w:szCs w:val="24"/>
          <w:lang w:eastAsia="ru-RU"/>
        </w:rPr>
        <w:t xml:space="preserve"> </w:t>
      </w:r>
    </w:p>
    <w:p w:rsidR="0039105A" w:rsidRPr="0039105A" w:rsidRDefault="0039105A" w:rsidP="0039105A">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39105A">
        <w:rPr>
          <w:rFonts w:ascii="Times New Roman" w:eastAsia="Times New Roman" w:hAnsi="Times New Roman" w:cs="Times New Roman"/>
          <w:bCs/>
          <w:sz w:val="26"/>
          <w:szCs w:val="26"/>
          <w:lang w:eastAsia="ar-SA"/>
        </w:rPr>
        <w:t xml:space="preserve">В   </w:t>
      </w:r>
      <w:proofErr w:type="gramStart"/>
      <w:r w:rsidRPr="0039105A">
        <w:rPr>
          <w:rFonts w:ascii="Times New Roman" w:eastAsia="Times New Roman" w:hAnsi="Times New Roman" w:cs="Times New Roman"/>
          <w:bCs/>
          <w:sz w:val="26"/>
          <w:szCs w:val="26"/>
          <w:lang w:eastAsia="ar-SA"/>
        </w:rPr>
        <w:t>соответствии  с</w:t>
      </w:r>
      <w:proofErr w:type="gramEnd"/>
      <w:r w:rsidRPr="0039105A">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Первомайского  сельского  поселения </w:t>
      </w:r>
      <w:proofErr w:type="spellStart"/>
      <w:r w:rsidRPr="0039105A">
        <w:rPr>
          <w:rFonts w:ascii="Times New Roman" w:eastAsia="Times New Roman" w:hAnsi="Times New Roman" w:cs="Times New Roman"/>
          <w:bCs/>
          <w:sz w:val="26"/>
          <w:szCs w:val="26"/>
          <w:lang w:eastAsia="ar-SA"/>
        </w:rPr>
        <w:t>Богучарского</w:t>
      </w:r>
      <w:proofErr w:type="spellEnd"/>
      <w:r w:rsidRPr="0039105A">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Первомайского сельского поселения </w:t>
      </w:r>
      <w:proofErr w:type="spellStart"/>
      <w:r w:rsidRPr="0039105A">
        <w:rPr>
          <w:rFonts w:ascii="Times New Roman" w:eastAsia="Times New Roman" w:hAnsi="Times New Roman" w:cs="Times New Roman"/>
          <w:bCs/>
          <w:sz w:val="26"/>
          <w:szCs w:val="26"/>
          <w:lang w:eastAsia="ar-SA"/>
        </w:rPr>
        <w:t>Богучарского</w:t>
      </w:r>
      <w:proofErr w:type="spellEnd"/>
      <w:r w:rsidRPr="0039105A">
        <w:rPr>
          <w:rFonts w:ascii="Times New Roman" w:eastAsia="Times New Roman" w:hAnsi="Times New Roman" w:cs="Times New Roman"/>
          <w:bCs/>
          <w:sz w:val="26"/>
          <w:szCs w:val="26"/>
          <w:lang w:eastAsia="ar-SA"/>
        </w:rPr>
        <w:t xml:space="preserve"> муниципального района Воронежской области </w:t>
      </w:r>
      <w:r w:rsidRPr="0039105A">
        <w:rPr>
          <w:rFonts w:ascii="Times New Roman" w:eastAsia="Times New Roman" w:hAnsi="Times New Roman" w:cs="Times New Roman"/>
          <w:b/>
          <w:bCs/>
          <w:sz w:val="26"/>
          <w:szCs w:val="26"/>
          <w:lang w:eastAsia="ar-SA"/>
        </w:rPr>
        <w:t>постановляет:</w:t>
      </w:r>
    </w:p>
    <w:p w:rsidR="0039105A" w:rsidRPr="0039105A" w:rsidRDefault="0039105A" w:rsidP="0039105A">
      <w:pPr>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39105A" w:rsidRPr="0039105A" w:rsidRDefault="0039105A" w:rsidP="0039105A">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39105A" w:rsidRPr="0039105A" w:rsidRDefault="0039105A" w:rsidP="0039105A">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Глава Первомайского сельского поселения                                                        В.В. </w:t>
      </w:r>
      <w:proofErr w:type="spellStart"/>
      <w:r w:rsidRPr="0039105A">
        <w:rPr>
          <w:rFonts w:ascii="Times New Roman" w:eastAsia="Times New Roman" w:hAnsi="Times New Roman" w:cs="Times New Roman"/>
          <w:sz w:val="24"/>
          <w:szCs w:val="24"/>
          <w:lang w:eastAsia="ru-RU"/>
        </w:rPr>
        <w:t>Войтиков</w:t>
      </w:r>
      <w:proofErr w:type="spellEnd"/>
      <w:r w:rsidRPr="0039105A">
        <w:rPr>
          <w:rFonts w:ascii="Times New Roman" w:eastAsia="Times New Roman" w:hAnsi="Times New Roman" w:cs="Times New Roman"/>
          <w:sz w:val="24"/>
          <w:szCs w:val="24"/>
          <w:lang w:eastAsia="ru-RU"/>
        </w:rPr>
        <w:t xml:space="preserve">                                                 </w:t>
      </w:r>
    </w:p>
    <w:p w:rsidR="0039105A" w:rsidRPr="0039105A" w:rsidRDefault="0039105A" w:rsidP="0039105A">
      <w:pPr>
        <w:widowControl w:val="0"/>
        <w:adjustRightInd w:val="0"/>
        <w:spacing w:after="0" w:line="240" w:lineRule="auto"/>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jc w:val="both"/>
        <w:rPr>
          <w:rFonts w:ascii="Times New Roman" w:eastAsia="Times New Roman" w:hAnsi="Times New Roman" w:cs="Times New Roman"/>
          <w:b/>
          <w:sz w:val="24"/>
          <w:szCs w:val="24"/>
          <w:lang w:eastAsia="ru-RU"/>
        </w:rPr>
      </w:pPr>
    </w:p>
    <w:p w:rsidR="0039105A" w:rsidRDefault="003910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105A" w:rsidRPr="0039105A" w:rsidRDefault="0039105A" w:rsidP="0039105A">
      <w:pPr>
        <w:spacing w:after="0" w:line="240" w:lineRule="auto"/>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 xml:space="preserve">Приложение </w:t>
      </w:r>
    </w:p>
    <w:p w:rsidR="0039105A" w:rsidRPr="0039105A" w:rsidRDefault="0039105A" w:rsidP="0039105A">
      <w:pPr>
        <w:spacing w:after="0" w:line="240" w:lineRule="auto"/>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к постановлению администрации </w:t>
      </w:r>
    </w:p>
    <w:p w:rsidR="0039105A" w:rsidRPr="0039105A" w:rsidRDefault="0039105A" w:rsidP="0039105A">
      <w:pPr>
        <w:spacing w:after="0" w:line="240" w:lineRule="auto"/>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Первомайского сельского поселения </w:t>
      </w:r>
    </w:p>
    <w:p w:rsidR="0039105A" w:rsidRPr="0039105A" w:rsidRDefault="0039105A" w:rsidP="0039105A">
      <w:pPr>
        <w:spacing w:after="0" w:line="240" w:lineRule="auto"/>
        <w:jc w:val="right"/>
        <w:rPr>
          <w:rFonts w:ascii="Times New Roman" w:eastAsia="Times New Roman" w:hAnsi="Times New Roman" w:cs="Times New Roman"/>
          <w:sz w:val="24"/>
          <w:szCs w:val="24"/>
          <w:lang w:eastAsia="ru-RU"/>
        </w:rPr>
      </w:pPr>
      <w:proofErr w:type="spellStart"/>
      <w:r w:rsidRPr="0039105A">
        <w:rPr>
          <w:rFonts w:ascii="Times New Roman" w:eastAsia="Times New Roman" w:hAnsi="Times New Roman" w:cs="Times New Roman"/>
          <w:sz w:val="24"/>
          <w:szCs w:val="24"/>
          <w:lang w:eastAsia="ru-RU"/>
        </w:rPr>
        <w:t>Богучарского</w:t>
      </w:r>
      <w:proofErr w:type="spellEnd"/>
      <w:r w:rsidRPr="0039105A">
        <w:rPr>
          <w:rFonts w:ascii="Times New Roman" w:eastAsia="Times New Roman" w:hAnsi="Times New Roman" w:cs="Times New Roman"/>
          <w:sz w:val="24"/>
          <w:szCs w:val="24"/>
          <w:lang w:eastAsia="ru-RU"/>
        </w:rPr>
        <w:t xml:space="preserve"> муниципального района</w:t>
      </w:r>
    </w:p>
    <w:p w:rsidR="0039105A" w:rsidRPr="0039105A" w:rsidRDefault="0039105A" w:rsidP="0039105A">
      <w:pPr>
        <w:spacing w:after="0" w:line="240" w:lineRule="auto"/>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Воронежской области </w:t>
      </w:r>
    </w:p>
    <w:p w:rsidR="0039105A" w:rsidRPr="0039105A" w:rsidRDefault="0039105A" w:rsidP="0039105A">
      <w:pPr>
        <w:spacing w:after="0" w:line="240" w:lineRule="auto"/>
        <w:jc w:val="right"/>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sz w:val="24"/>
          <w:szCs w:val="24"/>
          <w:lang w:eastAsia="ru-RU"/>
        </w:rPr>
        <w:t>от 21.12.2015 № 97</w:t>
      </w:r>
    </w:p>
    <w:p w:rsidR="0039105A" w:rsidRPr="0039105A" w:rsidRDefault="0039105A" w:rsidP="0039105A">
      <w:pPr>
        <w:spacing w:after="0" w:line="240" w:lineRule="auto"/>
        <w:jc w:val="center"/>
        <w:rPr>
          <w:rFonts w:ascii="Times New Roman" w:eastAsia="Times New Roman" w:hAnsi="Times New Roman" w:cs="Times New Roman"/>
          <w:b/>
          <w:sz w:val="24"/>
          <w:szCs w:val="24"/>
          <w:lang w:eastAsia="ru-RU"/>
        </w:rPr>
      </w:pPr>
    </w:p>
    <w:p w:rsidR="0039105A" w:rsidRPr="0039105A" w:rsidRDefault="0039105A" w:rsidP="0039105A">
      <w:pPr>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Административный регламент</w:t>
      </w:r>
    </w:p>
    <w:p w:rsidR="0039105A" w:rsidRPr="0039105A" w:rsidRDefault="0039105A" w:rsidP="0039105A">
      <w:pPr>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по предоставлению муниципальной услуги</w:t>
      </w:r>
    </w:p>
    <w:p w:rsidR="0039105A" w:rsidRPr="0039105A" w:rsidRDefault="0039105A" w:rsidP="0039105A">
      <w:pPr>
        <w:spacing w:after="0" w:line="240" w:lineRule="auto"/>
        <w:jc w:val="center"/>
        <w:rPr>
          <w:rFonts w:ascii="Times New Roman" w:eastAsia="Times New Roman" w:hAnsi="Times New Roman" w:cs="Times New Roman"/>
          <w:b/>
          <w:bCs/>
          <w:sz w:val="24"/>
          <w:szCs w:val="24"/>
          <w:lang w:eastAsia="ru-RU"/>
        </w:rPr>
      </w:pPr>
      <w:r w:rsidRPr="0039105A">
        <w:rPr>
          <w:rFonts w:ascii="Times New Roman" w:eastAsia="Times New Roman" w:hAnsi="Times New Roman" w:cs="Times New Roman"/>
          <w:b/>
          <w:sz w:val="24"/>
          <w:szCs w:val="24"/>
          <w:lang w:eastAsia="ru-RU"/>
        </w:rPr>
        <w:t>«предоставление информации о порядке предоставления жилищно-коммунальных услуг населению»</w:t>
      </w:r>
    </w:p>
    <w:p w:rsidR="0039105A" w:rsidRPr="0039105A" w:rsidRDefault="0039105A" w:rsidP="0039105A">
      <w:pPr>
        <w:spacing w:after="0" w:line="240" w:lineRule="auto"/>
        <w:jc w:val="center"/>
        <w:rPr>
          <w:rFonts w:ascii="Times New Roman" w:eastAsia="Times New Roman" w:hAnsi="Times New Roman" w:cs="Times New Roman"/>
          <w:b/>
          <w:sz w:val="24"/>
          <w:szCs w:val="24"/>
          <w:lang w:eastAsia="ru-RU"/>
        </w:rPr>
      </w:pPr>
    </w:p>
    <w:p w:rsidR="0039105A" w:rsidRPr="0039105A" w:rsidRDefault="0039105A" w:rsidP="0039105A">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Общие положения</w:t>
      </w:r>
    </w:p>
    <w:p w:rsidR="0039105A" w:rsidRPr="0039105A" w:rsidRDefault="0039105A" w:rsidP="0039105A">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Предмет регулирования административного регламента</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Первомайского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9105A" w:rsidRPr="0039105A" w:rsidRDefault="0039105A" w:rsidP="0039105A">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Описание заявителей</w:t>
      </w: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39105A" w:rsidRPr="0039105A" w:rsidRDefault="0039105A" w:rsidP="0039105A">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39105A" w:rsidRPr="0039105A" w:rsidRDefault="0039105A" w:rsidP="0039105A">
      <w:pPr>
        <w:widowControl w:val="0"/>
        <w:numPr>
          <w:ilvl w:val="2"/>
          <w:numId w:val="1"/>
        </w:numPr>
        <w:tabs>
          <w:tab w:val="num" w:pos="142"/>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Первомайского сельского поселения (далее – администрация).</w:t>
      </w:r>
    </w:p>
    <w:p w:rsidR="0039105A" w:rsidRPr="0039105A" w:rsidRDefault="0039105A" w:rsidP="0039105A">
      <w:pPr>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 xml:space="preserve">       Администрация расположена по адресу: 396763 Воронежская область, </w:t>
      </w:r>
      <w:proofErr w:type="spellStart"/>
      <w:r w:rsidRPr="0039105A">
        <w:rPr>
          <w:rFonts w:ascii="Times New Roman" w:eastAsia="Times New Roman" w:hAnsi="Times New Roman" w:cs="Times New Roman"/>
          <w:sz w:val="24"/>
          <w:szCs w:val="24"/>
          <w:lang w:eastAsia="ru-RU"/>
        </w:rPr>
        <w:t>Богучарский</w:t>
      </w:r>
      <w:proofErr w:type="spellEnd"/>
      <w:r w:rsidRPr="0039105A">
        <w:rPr>
          <w:rFonts w:ascii="Times New Roman" w:eastAsia="Times New Roman" w:hAnsi="Times New Roman" w:cs="Times New Roman"/>
          <w:sz w:val="24"/>
          <w:szCs w:val="24"/>
          <w:lang w:eastAsia="ru-RU"/>
        </w:rPr>
        <w:t xml:space="preserve"> район, </w:t>
      </w:r>
      <w:proofErr w:type="gramStart"/>
      <w:r w:rsidRPr="0039105A">
        <w:rPr>
          <w:rFonts w:ascii="Times New Roman" w:eastAsia="Times New Roman" w:hAnsi="Times New Roman" w:cs="Times New Roman"/>
          <w:sz w:val="24"/>
          <w:szCs w:val="24"/>
          <w:lang w:eastAsia="ru-RU"/>
        </w:rPr>
        <w:t>с.Лебединка,ул.Первомайская</w:t>
      </w:r>
      <w:proofErr w:type="gramEnd"/>
      <w:r w:rsidRPr="0039105A">
        <w:rPr>
          <w:rFonts w:ascii="Times New Roman" w:eastAsia="Times New Roman" w:hAnsi="Times New Roman" w:cs="Times New Roman"/>
          <w:sz w:val="24"/>
          <w:szCs w:val="24"/>
          <w:lang w:eastAsia="ru-RU"/>
        </w:rPr>
        <w:t>,10.</w:t>
      </w:r>
    </w:p>
    <w:p w:rsidR="0039105A" w:rsidRPr="0039105A" w:rsidRDefault="0039105A" w:rsidP="0039105A">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9105A" w:rsidRPr="0039105A" w:rsidRDefault="0039105A" w:rsidP="0039105A">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proofErr w:type="gramStart"/>
      <w:r w:rsidRPr="0039105A">
        <w:rPr>
          <w:rFonts w:ascii="Times New Roman" w:eastAsia="Times New Roman" w:hAnsi="Times New Roman" w:cs="Times New Roman"/>
          <w:sz w:val="24"/>
          <w:szCs w:val="24"/>
          <w:lang w:val="en-US" w:eastAsia="ru-RU"/>
        </w:rPr>
        <w:t>pervom</w:t>
      </w:r>
      <w:proofErr w:type="spellEnd"/>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boguch</w:t>
      </w:r>
      <w:proofErr w:type="spellEnd"/>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govvrn</w:t>
      </w:r>
      <w:proofErr w:type="spellEnd"/>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ru</w:t>
      </w:r>
      <w:proofErr w:type="spellEnd"/>
      <w:r w:rsidRPr="0039105A">
        <w:rPr>
          <w:rFonts w:ascii="Times New Roman" w:eastAsia="Times New Roman" w:hAnsi="Times New Roman" w:cs="Times New Roman"/>
          <w:sz w:val="24"/>
          <w:szCs w:val="24"/>
          <w:lang w:eastAsia="ru-RU"/>
        </w:rPr>
        <w:t>.,</w:t>
      </w:r>
      <w:proofErr w:type="gramEnd"/>
      <w:r w:rsidRPr="0039105A">
        <w:rPr>
          <w:rFonts w:ascii="Times New Roman" w:eastAsia="Times New Roman" w:hAnsi="Times New Roman" w:cs="Times New Roman"/>
          <w:sz w:val="24"/>
          <w:szCs w:val="24"/>
          <w:lang w:eastAsia="ru-RU"/>
        </w:rPr>
        <w:t xml:space="preserve"> МФЦ приводятся в приложении № 1 к настоящему административному регламенту и размещаются:</w:t>
      </w:r>
    </w:p>
    <w:p w:rsidR="0039105A" w:rsidRPr="0039105A" w:rsidRDefault="0039105A" w:rsidP="0039105A">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39105A">
        <w:rPr>
          <w:rFonts w:ascii="Times New Roman" w:eastAsia="Times New Roman" w:hAnsi="Times New Roman" w:cs="Times New Roman"/>
          <w:sz w:val="24"/>
          <w:szCs w:val="24"/>
          <w:lang w:eastAsia="ru-RU"/>
        </w:rPr>
        <w:t>www</w:t>
      </w:r>
      <w:proofErr w:type="spellEnd"/>
      <w:r w:rsidRPr="0039105A">
        <w:rPr>
          <w:rFonts w:ascii="Times New Roman" w:eastAsia="Times New Roman" w:hAnsi="Times New Roman" w:cs="Times New Roman"/>
          <w:sz w:val="24"/>
          <w:szCs w:val="24"/>
          <w:lang w:eastAsia="ru-RU"/>
        </w:rPr>
        <w:t xml:space="preserve">. </w:t>
      </w:r>
      <w:r w:rsidRPr="0039105A">
        <w:rPr>
          <w:rFonts w:ascii="Times New Roman" w:eastAsia="Times New Roman" w:hAnsi="Times New Roman" w:cs="Times New Roman"/>
          <w:sz w:val="24"/>
          <w:szCs w:val="24"/>
          <w:lang w:val="en-US" w:eastAsia="ru-RU"/>
        </w:rPr>
        <w:t>http</w:t>
      </w:r>
      <w:r w:rsidRPr="0039105A">
        <w:rPr>
          <w:rFonts w:ascii="Times New Roman" w:eastAsia="Times New Roman" w:hAnsi="Times New Roman" w:cs="Times New Roman"/>
          <w:sz w:val="24"/>
          <w:szCs w:val="24"/>
          <w:lang w:eastAsia="ru-RU"/>
        </w:rPr>
        <w:t>\\</w:t>
      </w:r>
      <w:r w:rsidRPr="0039105A">
        <w:rPr>
          <w:rFonts w:ascii="Times New Roman" w:eastAsia="Times New Roman" w:hAnsi="Times New Roman" w:cs="Times New Roman"/>
          <w:sz w:val="24"/>
          <w:szCs w:val="24"/>
          <w:lang w:val="en-US" w:eastAsia="ru-RU"/>
        </w:rPr>
        <w:t>pervomay</w:t>
      </w:r>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bg</w:t>
      </w:r>
      <w:proofErr w:type="spellEnd"/>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ru</w:t>
      </w:r>
      <w:proofErr w:type="spellEnd"/>
      <w:r w:rsidRPr="0039105A">
        <w:rPr>
          <w:rFonts w:ascii="Times New Roman" w:eastAsia="Times New Roman" w:hAnsi="Times New Roman" w:cs="Times New Roman"/>
          <w:sz w:val="24"/>
          <w:szCs w:val="24"/>
          <w:lang w:eastAsia="ru-RU"/>
        </w:rPr>
        <w:t>);</w:t>
      </w:r>
      <w:r w:rsidRPr="0039105A">
        <w:rPr>
          <w:rFonts w:ascii="Times New Roman" w:eastAsia="Times New Roman" w:hAnsi="Times New Roman" w:cs="Times New Roman"/>
          <w:color w:val="000000"/>
          <w:sz w:val="24"/>
          <w:szCs w:val="24"/>
          <w:lang w:eastAsia="ru-RU"/>
        </w:rPr>
        <w:t xml:space="preserve"> </w:t>
      </w:r>
    </w:p>
    <w:p w:rsidR="0039105A" w:rsidRPr="0039105A" w:rsidRDefault="0039105A" w:rsidP="0039105A">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в информационной системе Воронежской области «Портал государственных и муниципальных услуг Воронежской области» (</w:t>
      </w:r>
      <w:proofErr w:type="spellStart"/>
      <w:r w:rsidRPr="0039105A">
        <w:rPr>
          <w:rFonts w:ascii="Times New Roman" w:eastAsia="Times New Roman" w:hAnsi="Times New Roman" w:cs="Times New Roman"/>
          <w:sz w:val="24"/>
          <w:szCs w:val="24"/>
          <w:lang w:eastAsia="ru-RU"/>
        </w:rPr>
        <w:t>pgu.govvr</w:t>
      </w:r>
      <w:proofErr w:type="spellEnd"/>
      <w:r w:rsidRPr="0039105A">
        <w:rPr>
          <w:rFonts w:ascii="Times New Roman" w:eastAsia="Times New Roman" w:hAnsi="Times New Roman" w:cs="Times New Roman"/>
          <w:sz w:val="24"/>
          <w:szCs w:val="24"/>
          <w:lang w:val="en-US" w:eastAsia="ru-RU"/>
        </w:rPr>
        <w:t>n</w:t>
      </w:r>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eastAsia="ru-RU"/>
        </w:rPr>
        <w:t>ru</w:t>
      </w:r>
      <w:proofErr w:type="spellEnd"/>
      <w:r w:rsidRPr="0039105A">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39105A" w:rsidRPr="0039105A" w:rsidRDefault="0039105A" w:rsidP="0039105A">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9105A" w:rsidRPr="0039105A" w:rsidRDefault="0039105A" w:rsidP="0039105A">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 официальном сайте МФЦ (</w:t>
      </w:r>
      <w:proofErr w:type="spellStart"/>
      <w:r w:rsidRPr="0039105A">
        <w:rPr>
          <w:rFonts w:ascii="Times New Roman" w:eastAsia="Times New Roman" w:hAnsi="Times New Roman" w:cs="Times New Roman"/>
          <w:sz w:val="24"/>
          <w:szCs w:val="24"/>
          <w:lang w:eastAsia="ru-RU"/>
        </w:rPr>
        <w:t>mfc.vr</w:t>
      </w:r>
      <w:proofErr w:type="spellEnd"/>
      <w:r w:rsidRPr="0039105A">
        <w:rPr>
          <w:rFonts w:ascii="Times New Roman" w:eastAsia="Times New Roman" w:hAnsi="Times New Roman" w:cs="Times New Roman"/>
          <w:sz w:val="24"/>
          <w:szCs w:val="24"/>
          <w:lang w:val="en-US" w:eastAsia="ru-RU"/>
        </w:rPr>
        <w:t>n</w:t>
      </w:r>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eastAsia="ru-RU"/>
        </w:rPr>
        <w:t>ru</w:t>
      </w:r>
      <w:proofErr w:type="spellEnd"/>
      <w:r w:rsidRPr="0039105A">
        <w:rPr>
          <w:rFonts w:ascii="Times New Roman" w:eastAsia="Times New Roman" w:hAnsi="Times New Roman" w:cs="Times New Roman"/>
          <w:sz w:val="24"/>
          <w:szCs w:val="24"/>
          <w:lang w:eastAsia="ru-RU"/>
        </w:rPr>
        <w:t>);</w:t>
      </w:r>
    </w:p>
    <w:p w:rsidR="0039105A" w:rsidRPr="0039105A" w:rsidRDefault="0039105A" w:rsidP="0039105A">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 информационном стенде в администрации;</w:t>
      </w:r>
    </w:p>
    <w:p w:rsidR="0039105A" w:rsidRPr="0039105A" w:rsidRDefault="0039105A" w:rsidP="0039105A">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 информационном стенде в МФЦ.</w:t>
      </w:r>
    </w:p>
    <w:p w:rsidR="0039105A" w:rsidRPr="0039105A" w:rsidRDefault="0039105A" w:rsidP="0039105A">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9105A" w:rsidRPr="0039105A" w:rsidRDefault="0039105A" w:rsidP="0039105A">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непосредственно в администрации,</w:t>
      </w:r>
    </w:p>
    <w:p w:rsidR="0039105A" w:rsidRPr="0039105A" w:rsidRDefault="0039105A" w:rsidP="0039105A">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непосредственно в МФЦ;</w:t>
      </w:r>
    </w:p>
    <w:p w:rsidR="0039105A" w:rsidRPr="0039105A" w:rsidRDefault="0039105A" w:rsidP="0039105A">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9105A" w:rsidRPr="0039105A" w:rsidRDefault="0039105A" w:rsidP="0039105A">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9105A" w:rsidRPr="0039105A" w:rsidRDefault="0039105A" w:rsidP="0039105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105A" w:rsidRPr="0039105A" w:rsidRDefault="0039105A" w:rsidP="0039105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9105A" w:rsidRPr="0039105A" w:rsidRDefault="0039105A" w:rsidP="0039105A">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текст настоящего административного регламента;</w:t>
      </w:r>
    </w:p>
    <w:p w:rsidR="0039105A" w:rsidRPr="0039105A" w:rsidRDefault="0039105A" w:rsidP="0039105A">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9105A" w:rsidRPr="0039105A" w:rsidRDefault="0039105A" w:rsidP="0039105A">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формы, образцы заявлений, иных документов.</w:t>
      </w:r>
    </w:p>
    <w:p w:rsidR="0039105A" w:rsidRPr="0039105A" w:rsidRDefault="0039105A" w:rsidP="0039105A">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9105A" w:rsidRPr="0039105A" w:rsidRDefault="0039105A" w:rsidP="0039105A">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 порядке предоставления муниципальной услуги;</w:t>
      </w:r>
    </w:p>
    <w:p w:rsidR="0039105A" w:rsidRPr="0039105A" w:rsidRDefault="0039105A" w:rsidP="0039105A">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 ходе предоставления муниципальной услуги;</w:t>
      </w:r>
    </w:p>
    <w:p w:rsidR="0039105A" w:rsidRPr="0039105A" w:rsidRDefault="0039105A" w:rsidP="0039105A">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об отказе в предоставлении муниципальной услуги.</w:t>
      </w:r>
    </w:p>
    <w:p w:rsidR="0039105A" w:rsidRPr="0039105A" w:rsidRDefault="0039105A" w:rsidP="0039105A">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9105A" w:rsidRPr="0039105A" w:rsidRDefault="0039105A" w:rsidP="0039105A">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9105A" w:rsidRPr="0039105A" w:rsidRDefault="0039105A" w:rsidP="0039105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9105A" w:rsidRPr="0039105A" w:rsidRDefault="0039105A" w:rsidP="0039105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105A" w:rsidRPr="0039105A" w:rsidRDefault="0039105A" w:rsidP="0039105A">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Стандарт предоставления муниципальной услуги</w:t>
      </w:r>
    </w:p>
    <w:p w:rsidR="0039105A" w:rsidRPr="0039105A" w:rsidRDefault="0039105A" w:rsidP="0039105A">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39105A" w:rsidRPr="0039105A" w:rsidRDefault="0039105A" w:rsidP="0039105A">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39105A" w:rsidRPr="0039105A" w:rsidRDefault="0039105A" w:rsidP="0039105A">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Орган, предоставляющий муниципальную услугу: администрация Первомайского сельского поселения.</w:t>
      </w:r>
    </w:p>
    <w:p w:rsidR="0039105A" w:rsidRPr="0039105A" w:rsidRDefault="0039105A" w:rsidP="0039105A">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Первомайского </w:t>
      </w:r>
      <w:proofErr w:type="gramStart"/>
      <w:r w:rsidRPr="0039105A">
        <w:rPr>
          <w:rFonts w:ascii="Times New Roman" w:eastAsia="Times New Roman" w:hAnsi="Times New Roman" w:cs="Times New Roman"/>
          <w:sz w:val="24"/>
          <w:szCs w:val="24"/>
          <w:lang w:eastAsia="ru-RU"/>
        </w:rPr>
        <w:t>сельского  поселения</w:t>
      </w:r>
      <w:proofErr w:type="gramEnd"/>
      <w:r w:rsidRPr="0039105A">
        <w:rPr>
          <w:rFonts w:ascii="Times New Roman" w:eastAsia="Times New Roman" w:hAnsi="Times New Roman" w:cs="Times New Roman"/>
          <w:sz w:val="24"/>
          <w:szCs w:val="24"/>
          <w:lang w:eastAsia="ru-RU"/>
        </w:rPr>
        <w:t xml:space="preserve"> от 01.04. 2015 № 20 «Об утверждении перечней государственных </w:t>
      </w:r>
      <w:proofErr w:type="gramStart"/>
      <w:r w:rsidRPr="0039105A">
        <w:rPr>
          <w:rFonts w:ascii="Times New Roman" w:eastAsia="Times New Roman" w:hAnsi="Times New Roman" w:cs="Times New Roman"/>
          <w:sz w:val="24"/>
          <w:szCs w:val="24"/>
          <w:lang w:eastAsia="ru-RU"/>
        </w:rPr>
        <w:t>и  муниципальных</w:t>
      </w:r>
      <w:proofErr w:type="gramEnd"/>
      <w:r w:rsidRPr="0039105A">
        <w:rPr>
          <w:rFonts w:ascii="Times New Roman" w:eastAsia="Times New Roman" w:hAnsi="Times New Roman" w:cs="Times New Roman"/>
          <w:sz w:val="24"/>
          <w:szCs w:val="24"/>
          <w:lang w:eastAsia="ru-RU"/>
        </w:rPr>
        <w:t xml:space="preserve"> услуг, оказываемых администрацией Первомайского сельского поселения», от 09.11.2015 № 77 «О внесении изменений в постановление администрации Первомайского сельского поселения </w:t>
      </w:r>
      <w:proofErr w:type="spellStart"/>
      <w:r w:rsidRPr="0039105A">
        <w:rPr>
          <w:rFonts w:ascii="Times New Roman" w:eastAsia="Times New Roman" w:hAnsi="Times New Roman" w:cs="Times New Roman"/>
          <w:sz w:val="24"/>
          <w:szCs w:val="24"/>
          <w:lang w:eastAsia="ru-RU"/>
        </w:rPr>
        <w:t>Богучарского</w:t>
      </w:r>
      <w:proofErr w:type="spellEnd"/>
      <w:r w:rsidRPr="0039105A">
        <w:rPr>
          <w:rFonts w:ascii="Times New Roman" w:eastAsia="Times New Roman" w:hAnsi="Times New Roman" w:cs="Times New Roman"/>
          <w:sz w:val="24"/>
          <w:szCs w:val="24"/>
          <w:lang w:eastAsia="ru-RU"/>
        </w:rPr>
        <w:t xml:space="preserve"> муниципального района Воронежской области от 01.04.2015 № 20 «Об утверждении перечней государственных и  муниципальных услуг, оказываемых администрацией Первомайского сельского поселения».</w:t>
      </w:r>
    </w:p>
    <w:p w:rsidR="0039105A" w:rsidRPr="0039105A" w:rsidRDefault="0039105A" w:rsidP="0039105A">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2.3. Результат предоставления муниципальной услуги.</w:t>
      </w:r>
    </w:p>
    <w:p w:rsidR="0039105A" w:rsidRPr="0039105A" w:rsidRDefault="0039105A" w:rsidP="0039105A">
      <w:pPr>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39105A">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2.4. Срок предоставления муниципальной услуги.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39105A">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39105A">
        <w:rPr>
          <w:rFonts w:ascii="Times New Roman" w:eastAsia="Times New Roman" w:hAnsi="Times New Roman" w:cs="Times New Roman"/>
          <w:sz w:val="24"/>
          <w:szCs w:val="24"/>
          <w:lang w:eastAsia="ru-RU"/>
        </w:rPr>
        <w:t>28 календарных дней.</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Срок предоставления муниципальной услуги при устном обращении заявителя не должен превышать 30 минут.</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9105A" w:rsidRPr="0039105A" w:rsidRDefault="0039105A" w:rsidP="0039105A">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Правовые основы для предоставления муниципальной услуги.</w:t>
      </w:r>
    </w:p>
    <w:p w:rsidR="0039105A" w:rsidRPr="0039105A" w:rsidRDefault="0039105A" w:rsidP="0039105A">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39105A" w:rsidRPr="0039105A" w:rsidRDefault="0039105A" w:rsidP="0039105A">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Уставом Первомайского сельского поселения Воронежской области (публикация);</w:t>
      </w:r>
    </w:p>
    <w:p w:rsidR="0039105A" w:rsidRPr="0039105A" w:rsidRDefault="0039105A" w:rsidP="0039105A">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39105A">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Первомайского сельского поселения Воронежской области, регламентирующими правоотношения в сфере предоставления муниципальной услуги.</w:t>
      </w:r>
    </w:p>
    <w:p w:rsidR="0039105A" w:rsidRPr="0039105A" w:rsidRDefault="0039105A" w:rsidP="0039105A">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Заявление на бумажном носителе представляется:</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посредством почтового отправления;</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при личном обращении.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Заявление должно быть подписано заявителем.</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9105A" w:rsidRPr="0039105A" w:rsidRDefault="0039105A" w:rsidP="0039105A">
      <w:pPr>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w:t>
      </w:r>
      <w:r w:rsidRPr="0039105A">
        <w:rPr>
          <w:rFonts w:ascii="Times New Roman" w:eastAsia="Times New Roman" w:hAnsi="Times New Roman" w:cs="Times New Roman"/>
          <w:sz w:val="24"/>
          <w:szCs w:val="24"/>
          <w:lang w:eastAsia="ru-RU"/>
        </w:rPr>
        <w:lastRenderedPageBreak/>
        <w:t>муниципальных услуг (функций) и (или) Портале государственных и муниципальных услуг Воронежской области.</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39105A">
        <w:rPr>
          <w:rFonts w:ascii="Times New Roman" w:eastAsia="Times New Roman" w:hAnsi="Times New Roman" w:cs="Times New Roman"/>
          <w:sz w:val="24"/>
          <w:szCs w:val="24"/>
          <w:lang w:eastAsia="ru-RU"/>
        </w:rPr>
        <w:t>простой электронной подписи.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Указанные документы отсутствуют.</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Запрещается требовать от заявителя:</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Первомайского сельского поселения </w:t>
      </w:r>
      <w:proofErr w:type="spellStart"/>
      <w:r w:rsidRPr="0039105A">
        <w:rPr>
          <w:rFonts w:ascii="Times New Roman" w:eastAsia="Times New Roman" w:hAnsi="Times New Roman" w:cs="Times New Roman"/>
          <w:sz w:val="24"/>
          <w:szCs w:val="24"/>
          <w:lang w:eastAsia="ru-RU"/>
        </w:rPr>
        <w:t>Богучарского</w:t>
      </w:r>
      <w:proofErr w:type="spellEnd"/>
      <w:r w:rsidRPr="0039105A">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9105A" w:rsidRPr="0039105A" w:rsidRDefault="0039105A" w:rsidP="0039105A">
      <w:pPr>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9105A" w:rsidRPr="0039105A" w:rsidRDefault="0039105A" w:rsidP="0039105A">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9105A" w:rsidRPr="0039105A" w:rsidRDefault="0039105A" w:rsidP="0039105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Основанием для отказа в предоставлении муниципальной услуги является:</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39105A" w:rsidRPr="0039105A" w:rsidRDefault="0039105A" w:rsidP="0039105A">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2.9.Размер платы, взимаемой с заявителя при предоставлении муниципальной услуги.</w:t>
      </w:r>
    </w:p>
    <w:p w:rsidR="0039105A" w:rsidRPr="0039105A" w:rsidRDefault="0039105A" w:rsidP="0039105A">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39105A" w:rsidRPr="0039105A" w:rsidRDefault="0039105A" w:rsidP="0039105A">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9105A" w:rsidRPr="0039105A" w:rsidRDefault="0039105A" w:rsidP="0039105A">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2.11.Срок регистрации запроса заявителя о предоставлении муниципальной услуги.</w:t>
      </w:r>
    </w:p>
    <w:p w:rsidR="0039105A" w:rsidRPr="0039105A" w:rsidRDefault="0039105A" w:rsidP="0039105A">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9105A" w:rsidRPr="0039105A" w:rsidRDefault="0039105A" w:rsidP="0039105A">
      <w:pPr>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9105A" w:rsidRPr="0039105A" w:rsidRDefault="0039105A" w:rsidP="0039105A">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9105A" w:rsidRPr="0039105A" w:rsidRDefault="0039105A" w:rsidP="0039105A">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9105A" w:rsidRPr="0039105A" w:rsidRDefault="0039105A" w:rsidP="0039105A">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стульями и столами для оформления документов.</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образцы оформления документов.</w:t>
      </w:r>
    </w:p>
    <w:p w:rsidR="0039105A" w:rsidRPr="0039105A" w:rsidRDefault="0039105A" w:rsidP="0039105A">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9105A" w:rsidRPr="0039105A" w:rsidRDefault="0039105A" w:rsidP="0039105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6"/>
          <w:szCs w:val="26"/>
          <w:lang w:eastAsia="ru-RU"/>
        </w:rPr>
        <w:t xml:space="preserve">2.12.6. </w:t>
      </w:r>
      <w:r w:rsidRPr="0039105A">
        <w:rPr>
          <w:rFonts w:ascii="Times New Roman" w:eastAsia="Times New Roman" w:hAnsi="Times New Roman" w:cs="Times New Roman"/>
          <w:sz w:val="24"/>
          <w:szCs w:val="24"/>
          <w:lang w:eastAsia="ru-RU"/>
        </w:rPr>
        <w:t>Требования к обеспечению условий доступности муниципальных услуг для инвалидов.</w:t>
      </w:r>
    </w:p>
    <w:p w:rsidR="0039105A" w:rsidRPr="0039105A" w:rsidRDefault="0039105A" w:rsidP="0039105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9105A" w:rsidRPr="0039105A" w:rsidRDefault="0039105A" w:rsidP="0039105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w:t>
      </w:r>
      <w:proofErr w:type="spellStart"/>
      <w:r w:rsidRPr="0039105A">
        <w:rPr>
          <w:rFonts w:ascii="Times New Roman" w:eastAsia="Times New Roman" w:hAnsi="Times New Roman" w:cs="Times New Roman"/>
          <w:b/>
          <w:sz w:val="24"/>
          <w:szCs w:val="24"/>
          <w:lang w:eastAsia="ru-RU"/>
        </w:rPr>
        <w:t>пп</w:t>
      </w:r>
      <w:proofErr w:type="spellEnd"/>
      <w:r w:rsidRPr="0039105A">
        <w:rPr>
          <w:rFonts w:ascii="Times New Roman" w:eastAsia="Times New Roman" w:hAnsi="Times New Roman" w:cs="Times New Roman"/>
          <w:b/>
          <w:sz w:val="24"/>
          <w:szCs w:val="24"/>
          <w:lang w:eastAsia="ru-RU"/>
        </w:rPr>
        <w:t>. 2.12.6. введен пост. от 16.02.2016 № 5)</w:t>
      </w:r>
    </w:p>
    <w:p w:rsidR="0039105A" w:rsidRPr="0039105A" w:rsidRDefault="0039105A" w:rsidP="0039105A">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2.13.Показатели доступности и качества муниципальной услуги.</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2.13.1.Показателями доступности муниципальной услуги являются:</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соблюдение графика работы администрации;</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возможность получения муниципальной услуги в МФЦ;</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105A" w:rsidRPr="0039105A" w:rsidRDefault="0039105A" w:rsidP="0039105A">
      <w:pPr>
        <w:widowControl w:val="0"/>
        <w:numPr>
          <w:ilvl w:val="2"/>
          <w:numId w:val="7"/>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Показателями качества муниципальной услуги являются:</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соблюдение сроков предоставления муниципальной услуги;</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w:t>
      </w:r>
      <w:r w:rsidRPr="0039105A">
        <w:rPr>
          <w:rFonts w:ascii="Times New Roman" w:eastAsia="Times New Roman" w:hAnsi="Times New Roman" w:cs="Times New Roman"/>
          <w:sz w:val="24"/>
          <w:szCs w:val="24"/>
          <w:lang w:eastAsia="ar-SA"/>
        </w:rPr>
        <w:lastRenderedPageBreak/>
        <w:t>услуги.</w:t>
      </w:r>
    </w:p>
    <w:p w:rsidR="0039105A" w:rsidRPr="0039105A" w:rsidRDefault="0039105A" w:rsidP="0039105A">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9105A" w:rsidRPr="0039105A" w:rsidRDefault="0039105A" w:rsidP="0039105A">
      <w:pPr>
        <w:numPr>
          <w:ilvl w:val="2"/>
          <w:numId w:val="8"/>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39105A" w:rsidRPr="0039105A" w:rsidRDefault="0039105A" w:rsidP="0039105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39105A">
        <w:rPr>
          <w:rFonts w:ascii="Times New Roman" w:eastAsia="Times New Roman" w:hAnsi="Times New Roman" w:cs="Times New Roman"/>
          <w:sz w:val="24"/>
          <w:szCs w:val="24"/>
          <w:lang w:eastAsia="ru-RU"/>
        </w:rPr>
        <w:t>Интернет</w:t>
      </w:r>
      <w:proofErr w:type="spellEnd"/>
      <w:r w:rsidRPr="0039105A">
        <w:rPr>
          <w:rFonts w:ascii="Times New Roman" w:eastAsia="Times New Roman" w:hAnsi="Times New Roman" w:cs="Times New Roman"/>
          <w:sz w:val="24"/>
          <w:szCs w:val="24"/>
          <w:lang w:eastAsia="ru-RU"/>
        </w:rPr>
        <w:t xml:space="preserve"> </w:t>
      </w:r>
      <w:proofErr w:type="spellStart"/>
      <w:r w:rsidRPr="0039105A">
        <w:rPr>
          <w:rFonts w:ascii="Times New Roman" w:eastAsia="Times New Roman" w:hAnsi="Times New Roman" w:cs="Times New Roman"/>
          <w:sz w:val="24"/>
          <w:szCs w:val="24"/>
          <w:lang w:eastAsia="ru-RU"/>
        </w:rPr>
        <w:t>www</w:t>
      </w:r>
      <w:proofErr w:type="spellEnd"/>
      <w:r w:rsidRPr="0039105A">
        <w:rPr>
          <w:rFonts w:ascii="Times New Roman" w:eastAsia="Times New Roman" w:hAnsi="Times New Roman" w:cs="Times New Roman"/>
          <w:sz w:val="24"/>
          <w:szCs w:val="24"/>
          <w:lang w:eastAsia="ru-RU"/>
        </w:rPr>
        <w:t xml:space="preserve">. </w:t>
      </w:r>
      <w:proofErr w:type="gramStart"/>
      <w:r w:rsidRPr="0039105A">
        <w:rPr>
          <w:rFonts w:ascii="Times New Roman" w:eastAsia="Times New Roman" w:hAnsi="Times New Roman" w:cs="Times New Roman"/>
          <w:sz w:val="24"/>
          <w:szCs w:val="24"/>
          <w:lang w:eastAsia="ru-RU"/>
        </w:rPr>
        <w:t xml:space="preserve">( </w:t>
      </w:r>
      <w:r w:rsidRPr="0039105A">
        <w:rPr>
          <w:rFonts w:ascii="Times New Roman" w:eastAsia="Times New Roman" w:hAnsi="Times New Roman" w:cs="Times New Roman"/>
          <w:sz w:val="24"/>
          <w:szCs w:val="24"/>
          <w:lang w:val="en-US" w:eastAsia="ru-RU"/>
        </w:rPr>
        <w:t>http</w:t>
      </w:r>
      <w:proofErr w:type="gramEnd"/>
      <w:r w:rsidRPr="0039105A">
        <w:rPr>
          <w:rFonts w:ascii="Times New Roman" w:eastAsia="Times New Roman" w:hAnsi="Times New Roman" w:cs="Times New Roman"/>
          <w:sz w:val="24"/>
          <w:szCs w:val="24"/>
          <w:lang w:eastAsia="ru-RU"/>
        </w:rPr>
        <w:t>\\</w:t>
      </w:r>
      <w:r w:rsidRPr="0039105A">
        <w:rPr>
          <w:rFonts w:ascii="Times New Roman" w:eastAsia="Times New Roman" w:hAnsi="Times New Roman" w:cs="Times New Roman"/>
          <w:sz w:val="24"/>
          <w:szCs w:val="24"/>
          <w:lang w:val="en-US" w:eastAsia="ru-RU"/>
        </w:rPr>
        <w:t>pervomay</w:t>
      </w:r>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bg</w:t>
      </w:r>
      <w:proofErr w:type="spellEnd"/>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ru</w:t>
      </w:r>
      <w:proofErr w:type="spellEnd"/>
      <w:r w:rsidRPr="0039105A">
        <w:rPr>
          <w:rFonts w:ascii="Times New Roman" w:eastAsia="Times New Roman" w:hAnsi="Times New Roman" w:cs="Times New Roman"/>
          <w:sz w:val="24"/>
          <w:szCs w:val="24"/>
          <w:lang w:eastAsia="ru-RU"/>
        </w:rPr>
        <w:t>).</w:t>
      </w:r>
    </w:p>
    <w:p w:rsidR="0039105A" w:rsidRPr="0039105A" w:rsidRDefault="0039105A" w:rsidP="0039105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9105A">
        <w:rPr>
          <w:rFonts w:ascii="Times New Roman" w:eastAsia="Times New Roman" w:hAnsi="Times New Roman" w:cs="Times New Roman"/>
          <w:sz w:val="24"/>
          <w:szCs w:val="24"/>
          <w:lang w:val="en-US" w:eastAsia="ru-RU"/>
        </w:rPr>
        <w:t>www</w:t>
      </w:r>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eastAsia="ru-RU"/>
        </w:rPr>
        <w:t>pgu.govvr</w:t>
      </w:r>
      <w:proofErr w:type="spellEnd"/>
      <w:r w:rsidRPr="0039105A">
        <w:rPr>
          <w:rFonts w:ascii="Times New Roman" w:eastAsia="Times New Roman" w:hAnsi="Times New Roman" w:cs="Times New Roman"/>
          <w:sz w:val="24"/>
          <w:szCs w:val="24"/>
          <w:lang w:val="en-US" w:eastAsia="ru-RU"/>
        </w:rPr>
        <w:t>n</w:t>
      </w:r>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eastAsia="ru-RU"/>
        </w:rPr>
        <w:t>ru</w:t>
      </w:r>
      <w:proofErr w:type="spellEnd"/>
      <w:r w:rsidRPr="0039105A">
        <w:rPr>
          <w:rFonts w:ascii="Times New Roman" w:eastAsia="Times New Roman" w:hAnsi="Times New Roman" w:cs="Times New Roman"/>
          <w:sz w:val="24"/>
          <w:szCs w:val="24"/>
          <w:lang w:eastAsia="ru-RU"/>
        </w:rPr>
        <w:t>).</w:t>
      </w:r>
    </w:p>
    <w:p w:rsidR="0039105A" w:rsidRPr="0039105A" w:rsidRDefault="0039105A" w:rsidP="0039105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105A" w:rsidRPr="0039105A" w:rsidRDefault="0039105A" w:rsidP="0039105A">
      <w:pPr>
        <w:numPr>
          <w:ilvl w:val="0"/>
          <w:numId w:val="9"/>
        </w:numPr>
        <w:spacing w:after="0" w:line="240" w:lineRule="auto"/>
        <w:ind w:left="0" w:firstLine="0"/>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39105A" w:rsidRPr="0039105A" w:rsidRDefault="0039105A" w:rsidP="0039105A">
      <w:pPr>
        <w:numPr>
          <w:ilvl w:val="1"/>
          <w:numId w:val="9"/>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39105A" w:rsidRPr="0039105A" w:rsidRDefault="0039105A" w:rsidP="0039105A">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39105A" w:rsidRPr="0039105A" w:rsidRDefault="0039105A" w:rsidP="0039105A">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39105A" w:rsidRPr="0039105A" w:rsidRDefault="0039105A" w:rsidP="0039105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проверяет полномочия представителя гражданина действовать от его имени;</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регистрирует заявление;</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39105A" w:rsidRPr="0039105A" w:rsidRDefault="0039105A" w:rsidP="0039105A">
      <w:pPr>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ar-SA"/>
        </w:rPr>
        <w:t xml:space="preserve">- в случае если </w:t>
      </w:r>
      <w:proofErr w:type="gramStart"/>
      <w:r w:rsidRPr="0039105A">
        <w:rPr>
          <w:rFonts w:ascii="Times New Roman" w:eastAsia="Times New Roman" w:hAnsi="Times New Roman" w:cs="Times New Roman"/>
          <w:sz w:val="24"/>
          <w:szCs w:val="24"/>
          <w:lang w:eastAsia="ru-RU"/>
        </w:rPr>
        <w:t>заявление</w:t>
      </w:r>
      <w:proofErr w:type="gramEnd"/>
      <w:r w:rsidRPr="0039105A">
        <w:rPr>
          <w:rFonts w:ascii="Times New Roman" w:eastAsia="Times New Roman" w:hAnsi="Times New Roman" w:cs="Times New Roman"/>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39105A">
        <w:rPr>
          <w:rFonts w:ascii="Times New Roman" w:eastAsia="Times New Roman" w:hAnsi="Times New Roman" w:cs="Times New Roman"/>
          <w:sz w:val="24"/>
          <w:szCs w:val="24"/>
          <w:lang w:eastAsia="ar-SA"/>
        </w:rPr>
        <w:t>При поступления</w:t>
      </w:r>
      <w:proofErr w:type="gramEnd"/>
      <w:r w:rsidRPr="0039105A">
        <w:rPr>
          <w:rFonts w:ascii="Times New Roman" w:eastAsia="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vertAlign w:val="superscript"/>
          <w:lang w:eastAsia="ar-SA"/>
        </w:rPr>
      </w:pPr>
      <w:r w:rsidRPr="0039105A">
        <w:rPr>
          <w:rFonts w:ascii="Times New Roman" w:eastAsia="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3.2.7. Максимальный срок исполнения административной процедуры - 1 календарный день.</w:t>
      </w:r>
    </w:p>
    <w:p w:rsidR="0039105A" w:rsidRPr="0039105A" w:rsidRDefault="0039105A" w:rsidP="0039105A">
      <w:pPr>
        <w:widowControl w:val="0"/>
        <w:adjustRightInd w:val="0"/>
        <w:spacing w:after="0" w:line="240" w:lineRule="auto"/>
        <w:ind w:firstLine="567"/>
        <w:outlineLvl w:val="0"/>
        <w:rPr>
          <w:rFonts w:ascii="Times New Roman" w:eastAsia="Calibri" w:hAnsi="Times New Roman" w:cs="Times New Roman"/>
          <w:sz w:val="24"/>
          <w:szCs w:val="24"/>
        </w:rPr>
      </w:pPr>
      <w:r w:rsidRPr="0039105A">
        <w:rPr>
          <w:rFonts w:ascii="Times New Roman" w:eastAsia="Calibri" w:hAnsi="Times New Roman" w:cs="Times New Roman"/>
          <w:sz w:val="24"/>
          <w:szCs w:val="24"/>
        </w:rPr>
        <w:t xml:space="preserve">  3.3. Принятие решения о предоставлении муниципальной услуги либо об отказе в ее предоставлении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Calibri" w:hAnsi="Times New Roman" w:cs="Times New Roman"/>
          <w:sz w:val="24"/>
          <w:szCs w:val="24"/>
        </w:rPr>
        <w:t xml:space="preserve">3.3.1. </w:t>
      </w:r>
      <w:r w:rsidRPr="0039105A">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Calibri" w:hAnsi="Times New Roman" w:cs="Times New Roman"/>
          <w:sz w:val="24"/>
          <w:szCs w:val="24"/>
        </w:rPr>
        <w:t>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Первомайского сельского поселения.</w:t>
      </w:r>
    </w:p>
    <w:p w:rsidR="0039105A" w:rsidRPr="0039105A" w:rsidRDefault="0039105A" w:rsidP="0039105A">
      <w:pPr>
        <w:widowControl w:val="0"/>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w:t>
      </w:r>
      <w:proofErr w:type="gramStart"/>
      <w:r w:rsidRPr="0039105A">
        <w:rPr>
          <w:rFonts w:ascii="Times New Roman" w:eastAsia="Calibri" w:hAnsi="Times New Roman" w:cs="Times New Roman"/>
          <w:sz w:val="24"/>
          <w:szCs w:val="24"/>
        </w:rPr>
        <w:t>административному  регламенту</w:t>
      </w:r>
      <w:proofErr w:type="gramEnd"/>
      <w:r w:rsidRPr="0039105A">
        <w:rPr>
          <w:rFonts w:ascii="Times New Roman" w:eastAsia="Calibri" w:hAnsi="Times New Roman" w:cs="Times New Roman"/>
          <w:sz w:val="24"/>
          <w:szCs w:val="24"/>
        </w:rPr>
        <w:t xml:space="preserve"> и передает его для подписания </w:t>
      </w:r>
      <w:r w:rsidRPr="0039105A">
        <w:rPr>
          <w:rFonts w:ascii="Times New Roman" w:eastAsia="Times New Roman" w:hAnsi="Times New Roman" w:cs="Times New Roman"/>
          <w:sz w:val="24"/>
          <w:szCs w:val="24"/>
          <w:lang w:eastAsia="ru-RU"/>
        </w:rPr>
        <w:t>главе поселения</w:t>
      </w:r>
      <w:r w:rsidRPr="0039105A">
        <w:rPr>
          <w:rFonts w:ascii="Times New Roman" w:eastAsia="Calibri" w:hAnsi="Times New Roman" w:cs="Times New Roman"/>
          <w:sz w:val="24"/>
          <w:szCs w:val="24"/>
        </w:rPr>
        <w:t>.</w:t>
      </w:r>
    </w:p>
    <w:p w:rsidR="0039105A" w:rsidRPr="0039105A" w:rsidRDefault="0039105A" w:rsidP="0039105A">
      <w:pPr>
        <w:widowControl w:val="0"/>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39105A" w:rsidRPr="0039105A" w:rsidRDefault="0039105A" w:rsidP="0039105A">
      <w:pPr>
        <w:widowControl w:val="0"/>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w:t>
      </w:r>
      <w:r w:rsidRPr="0039105A">
        <w:rPr>
          <w:rFonts w:ascii="Times New Roman" w:eastAsia="Calibri" w:hAnsi="Times New Roman" w:cs="Times New Roman"/>
          <w:sz w:val="24"/>
          <w:szCs w:val="24"/>
        </w:rPr>
        <w:lastRenderedPageBreak/>
        <w:t xml:space="preserve">журнале регистрации исходящей </w:t>
      </w:r>
      <w:r w:rsidRPr="0039105A">
        <w:rPr>
          <w:rFonts w:ascii="Times New Roman" w:eastAsia="Times New Roman" w:hAnsi="Times New Roman" w:cs="Times New Roman"/>
          <w:sz w:val="24"/>
          <w:szCs w:val="24"/>
          <w:lang w:eastAsia="ru-RU"/>
        </w:rPr>
        <w:t>корреспонденции</w:t>
      </w:r>
      <w:r w:rsidRPr="0039105A">
        <w:rPr>
          <w:rFonts w:ascii="Times New Roman" w:eastAsia="Calibri" w:hAnsi="Times New Roman" w:cs="Times New Roman"/>
          <w:sz w:val="24"/>
          <w:szCs w:val="24"/>
        </w:rPr>
        <w:t>.</w:t>
      </w:r>
    </w:p>
    <w:p w:rsidR="0039105A" w:rsidRPr="0039105A" w:rsidRDefault="0039105A" w:rsidP="0039105A">
      <w:pPr>
        <w:widowControl w:val="0"/>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39105A" w:rsidRPr="0039105A" w:rsidRDefault="0039105A" w:rsidP="0039105A">
      <w:pPr>
        <w:widowControl w:val="0"/>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3.3.5. Результатом административной процедуры является:</w:t>
      </w:r>
    </w:p>
    <w:p w:rsidR="0039105A" w:rsidRPr="0039105A" w:rsidRDefault="0039105A" w:rsidP="0039105A">
      <w:pPr>
        <w:widowControl w:val="0"/>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39105A" w:rsidRPr="0039105A" w:rsidRDefault="0039105A" w:rsidP="0039105A">
      <w:pPr>
        <w:widowControl w:val="0"/>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39105A" w:rsidRPr="0039105A" w:rsidRDefault="0039105A" w:rsidP="0039105A">
      <w:pPr>
        <w:widowControl w:val="0"/>
        <w:adjustRightInd w:val="0"/>
        <w:spacing w:after="0" w:line="240" w:lineRule="auto"/>
        <w:ind w:firstLine="567"/>
        <w:jc w:val="both"/>
        <w:outlineLvl w:val="0"/>
        <w:rPr>
          <w:rFonts w:ascii="Times New Roman" w:eastAsia="Calibri" w:hAnsi="Times New Roman" w:cs="Times New Roman"/>
          <w:sz w:val="24"/>
          <w:szCs w:val="24"/>
        </w:rPr>
      </w:pPr>
      <w:r w:rsidRPr="0039105A">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39105A" w:rsidRPr="0039105A" w:rsidRDefault="0039105A" w:rsidP="0039105A">
      <w:pPr>
        <w:widowControl w:val="0"/>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39105A" w:rsidRPr="0039105A" w:rsidRDefault="0039105A" w:rsidP="0039105A">
      <w:pPr>
        <w:widowControl w:val="0"/>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39105A" w:rsidRPr="0039105A" w:rsidRDefault="0039105A" w:rsidP="0039105A">
      <w:pPr>
        <w:widowControl w:val="0"/>
        <w:adjustRightInd w:val="0"/>
        <w:spacing w:after="0" w:line="240" w:lineRule="auto"/>
        <w:ind w:firstLine="567"/>
        <w:jc w:val="both"/>
        <w:rPr>
          <w:rFonts w:ascii="Times New Roman" w:eastAsia="Calibri" w:hAnsi="Times New Roman" w:cs="Times New Roman"/>
          <w:sz w:val="24"/>
          <w:szCs w:val="24"/>
        </w:rPr>
      </w:pPr>
      <w:r w:rsidRPr="0039105A">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39105A" w:rsidRPr="0039105A" w:rsidRDefault="0039105A" w:rsidP="0039105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 проверяет полномочия представителя гражданина действовать от его имени;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39105A">
        <w:rPr>
          <w:rFonts w:ascii="Times New Roman" w:eastAsia="Calibri" w:hAnsi="Times New Roman" w:cs="Times New Roman"/>
          <w:sz w:val="24"/>
          <w:szCs w:val="24"/>
        </w:rPr>
        <w:t xml:space="preserve"> указанием причин, послуживших основанием для отказа.</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39105A" w:rsidRPr="0039105A" w:rsidRDefault="0039105A" w:rsidP="0039105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39105A" w:rsidRPr="0039105A" w:rsidRDefault="0039105A" w:rsidP="0039105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39105A" w:rsidRPr="0039105A" w:rsidRDefault="0039105A" w:rsidP="0039105A">
      <w:pPr>
        <w:numPr>
          <w:ilvl w:val="0"/>
          <w:numId w:val="9"/>
        </w:numPr>
        <w:tabs>
          <w:tab w:val="num" w:pos="-2977"/>
        </w:tabs>
        <w:spacing w:after="0" w:line="240" w:lineRule="auto"/>
        <w:ind w:left="0" w:firstLine="0"/>
        <w:contextualSpacing/>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 xml:space="preserve">Формы </w:t>
      </w:r>
      <w:proofErr w:type="gramStart"/>
      <w:r w:rsidRPr="0039105A">
        <w:rPr>
          <w:rFonts w:ascii="Times New Roman" w:eastAsia="Times New Roman" w:hAnsi="Times New Roman" w:cs="Times New Roman"/>
          <w:b/>
          <w:sz w:val="24"/>
          <w:szCs w:val="24"/>
          <w:lang w:eastAsia="ru-RU"/>
        </w:rPr>
        <w:t>контроля  за</w:t>
      </w:r>
      <w:proofErr w:type="gramEnd"/>
      <w:r w:rsidRPr="0039105A">
        <w:rPr>
          <w:rFonts w:ascii="Times New Roman" w:eastAsia="Times New Roman" w:hAnsi="Times New Roman" w:cs="Times New Roman"/>
          <w:b/>
          <w:sz w:val="24"/>
          <w:szCs w:val="24"/>
          <w:lang w:eastAsia="ru-RU"/>
        </w:rPr>
        <w:t xml:space="preserve"> исполнением административного регламента</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9105A" w:rsidRPr="0039105A" w:rsidRDefault="0039105A" w:rsidP="0039105A">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9105A" w:rsidRPr="0039105A" w:rsidRDefault="0039105A" w:rsidP="0039105A">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9105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9105A" w:rsidRPr="0039105A" w:rsidRDefault="0039105A" w:rsidP="0039105A">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9105A" w:rsidRPr="0039105A" w:rsidRDefault="0039105A" w:rsidP="0039105A">
      <w:pPr>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w:t>
      </w:r>
      <w:r w:rsidRPr="0039105A">
        <w:rPr>
          <w:rFonts w:ascii="Times New Roman" w:eastAsia="Times New Roman" w:hAnsi="Times New Roman" w:cs="Times New Roman"/>
          <w:sz w:val="24"/>
          <w:szCs w:val="24"/>
          <w:lang w:eastAsia="ru-RU"/>
        </w:rPr>
        <w:lastRenderedPageBreak/>
        <w:t>необходимой для обоснования и рассмотрения жалобы.</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 нарушение срока предоставления муниципальной услуги;</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9105A">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39105A">
        <w:rPr>
          <w:rFonts w:ascii="Times New Roman" w:eastAsia="Times New Roman" w:hAnsi="Times New Roman" w:cs="Times New Roman"/>
          <w:sz w:val="24"/>
          <w:szCs w:val="24"/>
          <w:lang w:eastAsia="ar-SA"/>
        </w:rPr>
        <w:t>Богучарского</w:t>
      </w:r>
      <w:proofErr w:type="spellEnd"/>
      <w:r w:rsidRPr="0039105A">
        <w:rPr>
          <w:rFonts w:ascii="Times New Roman" w:eastAsia="Times New Roman" w:hAnsi="Times New Roman" w:cs="Times New Roman"/>
          <w:sz w:val="24"/>
          <w:szCs w:val="24"/>
          <w:lang w:eastAsia="ar-SA"/>
        </w:rPr>
        <w:t xml:space="preserve"> муниципального района и Первомайского сельского поселения </w:t>
      </w:r>
      <w:proofErr w:type="spellStart"/>
      <w:r w:rsidRPr="0039105A">
        <w:rPr>
          <w:rFonts w:ascii="Times New Roman" w:eastAsia="Times New Roman" w:hAnsi="Times New Roman" w:cs="Times New Roman"/>
          <w:sz w:val="24"/>
          <w:szCs w:val="24"/>
          <w:lang w:eastAsia="ar-SA"/>
        </w:rPr>
        <w:t>Богучарского</w:t>
      </w:r>
      <w:proofErr w:type="spellEnd"/>
      <w:r w:rsidRPr="0039105A">
        <w:rPr>
          <w:rFonts w:ascii="Times New Roman" w:eastAsia="Times New Roman" w:hAnsi="Times New Roman" w:cs="Times New Roman"/>
          <w:sz w:val="24"/>
          <w:szCs w:val="24"/>
          <w:lang w:eastAsia="ar-SA"/>
        </w:rPr>
        <w:t xml:space="preserve"> муниципального района Воронежской </w:t>
      </w:r>
      <w:proofErr w:type="gramStart"/>
      <w:r w:rsidRPr="0039105A">
        <w:rPr>
          <w:rFonts w:ascii="Times New Roman" w:eastAsia="Times New Roman" w:hAnsi="Times New Roman" w:cs="Times New Roman"/>
          <w:sz w:val="24"/>
          <w:szCs w:val="24"/>
          <w:lang w:eastAsia="ar-SA"/>
        </w:rPr>
        <w:t xml:space="preserve">области </w:t>
      </w:r>
      <w:r w:rsidRPr="0039105A">
        <w:rPr>
          <w:rFonts w:ascii="Times New Roman" w:eastAsia="Times New Roman" w:hAnsi="Times New Roman" w:cs="Times New Roman"/>
          <w:sz w:val="24"/>
          <w:szCs w:val="24"/>
          <w:lang w:eastAsia="ru-RU"/>
        </w:rPr>
        <w:t xml:space="preserve"> для</w:t>
      </w:r>
      <w:proofErr w:type="gramEnd"/>
      <w:r w:rsidRPr="0039105A">
        <w:rPr>
          <w:rFonts w:ascii="Times New Roman" w:eastAsia="Times New Roman" w:hAnsi="Times New Roman" w:cs="Times New Roman"/>
          <w:sz w:val="24"/>
          <w:szCs w:val="24"/>
          <w:lang w:eastAsia="ru-RU"/>
        </w:rPr>
        <w:t xml:space="preserve"> предоставления муниципальной услуги;</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9105A">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39105A">
        <w:rPr>
          <w:rFonts w:ascii="Times New Roman" w:eastAsia="Times New Roman" w:hAnsi="Times New Roman" w:cs="Times New Roman"/>
          <w:sz w:val="24"/>
          <w:szCs w:val="24"/>
          <w:lang w:eastAsia="ar-SA"/>
        </w:rPr>
        <w:t>Богучарского</w:t>
      </w:r>
      <w:proofErr w:type="spellEnd"/>
      <w:r w:rsidRPr="0039105A">
        <w:rPr>
          <w:rFonts w:ascii="Times New Roman" w:eastAsia="Times New Roman" w:hAnsi="Times New Roman" w:cs="Times New Roman"/>
          <w:sz w:val="24"/>
          <w:szCs w:val="24"/>
          <w:lang w:eastAsia="ar-SA"/>
        </w:rPr>
        <w:t xml:space="preserve"> муниципального района и Первомайского сельского поселения </w:t>
      </w:r>
      <w:proofErr w:type="spellStart"/>
      <w:r w:rsidRPr="0039105A">
        <w:rPr>
          <w:rFonts w:ascii="Times New Roman" w:eastAsia="Times New Roman" w:hAnsi="Times New Roman" w:cs="Times New Roman"/>
          <w:sz w:val="24"/>
          <w:szCs w:val="24"/>
          <w:lang w:eastAsia="ar-SA"/>
        </w:rPr>
        <w:t>Богучарского</w:t>
      </w:r>
      <w:proofErr w:type="spellEnd"/>
      <w:r w:rsidRPr="0039105A">
        <w:rPr>
          <w:rFonts w:ascii="Times New Roman" w:eastAsia="Times New Roman" w:hAnsi="Times New Roman" w:cs="Times New Roman"/>
          <w:sz w:val="24"/>
          <w:szCs w:val="24"/>
          <w:lang w:eastAsia="ar-SA"/>
        </w:rPr>
        <w:t xml:space="preserve"> муниципального района Воронежской области </w:t>
      </w:r>
      <w:r w:rsidRPr="0039105A">
        <w:rPr>
          <w:rFonts w:ascii="Times New Roman" w:eastAsia="Times New Roman" w:hAnsi="Times New Roman" w:cs="Times New Roman"/>
          <w:sz w:val="24"/>
          <w:szCs w:val="24"/>
          <w:lang w:eastAsia="ru-RU"/>
        </w:rPr>
        <w:t>для предоставления муниципальной услуги, у заявителя;</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9105A">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39105A">
        <w:rPr>
          <w:rFonts w:ascii="Times New Roman" w:eastAsia="Times New Roman" w:hAnsi="Times New Roman" w:cs="Times New Roman"/>
          <w:sz w:val="24"/>
          <w:szCs w:val="24"/>
          <w:lang w:eastAsia="ar-SA"/>
        </w:rPr>
        <w:t>Богучарского</w:t>
      </w:r>
      <w:proofErr w:type="spellEnd"/>
      <w:r w:rsidRPr="0039105A">
        <w:rPr>
          <w:rFonts w:ascii="Times New Roman" w:eastAsia="Times New Roman" w:hAnsi="Times New Roman" w:cs="Times New Roman"/>
          <w:sz w:val="24"/>
          <w:szCs w:val="24"/>
          <w:lang w:eastAsia="ar-SA"/>
        </w:rPr>
        <w:t xml:space="preserve"> муниципального района и Первомайского сельского поселения </w:t>
      </w:r>
      <w:proofErr w:type="spellStart"/>
      <w:r w:rsidRPr="0039105A">
        <w:rPr>
          <w:rFonts w:ascii="Times New Roman" w:eastAsia="Times New Roman" w:hAnsi="Times New Roman" w:cs="Times New Roman"/>
          <w:sz w:val="24"/>
          <w:szCs w:val="24"/>
          <w:lang w:eastAsia="ar-SA"/>
        </w:rPr>
        <w:t>Богучарского</w:t>
      </w:r>
      <w:proofErr w:type="spellEnd"/>
      <w:r w:rsidRPr="0039105A">
        <w:rPr>
          <w:rFonts w:ascii="Times New Roman" w:eastAsia="Times New Roman" w:hAnsi="Times New Roman" w:cs="Times New Roman"/>
          <w:sz w:val="24"/>
          <w:szCs w:val="24"/>
          <w:lang w:eastAsia="ar-SA"/>
        </w:rPr>
        <w:t xml:space="preserve"> муниципального района Воронежской области</w:t>
      </w:r>
      <w:r w:rsidRPr="0039105A">
        <w:rPr>
          <w:rFonts w:ascii="Times New Roman" w:eastAsia="Times New Roman" w:hAnsi="Times New Roman" w:cs="Times New Roman"/>
          <w:sz w:val="24"/>
          <w:szCs w:val="24"/>
          <w:lang w:eastAsia="ru-RU"/>
        </w:rPr>
        <w:t>;</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9105A">
        <w:rPr>
          <w:rFonts w:ascii="Times New Roman" w:eastAsia="Times New Roman" w:hAnsi="Times New Roman" w:cs="Times New Roman"/>
          <w:sz w:val="24"/>
          <w:szCs w:val="24"/>
          <w:lang w:eastAsia="ar-SA"/>
        </w:rPr>
        <w:t xml:space="preserve"> нормативными правовыми актами </w:t>
      </w:r>
      <w:proofErr w:type="spellStart"/>
      <w:r w:rsidRPr="0039105A">
        <w:rPr>
          <w:rFonts w:ascii="Times New Roman" w:eastAsia="Times New Roman" w:hAnsi="Times New Roman" w:cs="Times New Roman"/>
          <w:sz w:val="24"/>
          <w:szCs w:val="24"/>
          <w:lang w:eastAsia="ar-SA"/>
        </w:rPr>
        <w:t>Богучарского</w:t>
      </w:r>
      <w:proofErr w:type="spellEnd"/>
      <w:r w:rsidRPr="0039105A">
        <w:rPr>
          <w:rFonts w:ascii="Times New Roman" w:eastAsia="Times New Roman" w:hAnsi="Times New Roman" w:cs="Times New Roman"/>
          <w:sz w:val="24"/>
          <w:szCs w:val="24"/>
          <w:lang w:eastAsia="ar-SA"/>
        </w:rPr>
        <w:t xml:space="preserve"> муниципального района и Первомайского сельского поселения </w:t>
      </w:r>
      <w:proofErr w:type="spellStart"/>
      <w:r w:rsidRPr="0039105A">
        <w:rPr>
          <w:rFonts w:ascii="Times New Roman" w:eastAsia="Times New Roman" w:hAnsi="Times New Roman" w:cs="Times New Roman"/>
          <w:sz w:val="24"/>
          <w:szCs w:val="24"/>
          <w:lang w:eastAsia="ar-SA"/>
        </w:rPr>
        <w:t>Богучарского</w:t>
      </w:r>
      <w:proofErr w:type="spellEnd"/>
      <w:r w:rsidRPr="0039105A">
        <w:rPr>
          <w:rFonts w:ascii="Times New Roman" w:eastAsia="Times New Roman" w:hAnsi="Times New Roman" w:cs="Times New Roman"/>
          <w:sz w:val="24"/>
          <w:szCs w:val="24"/>
          <w:lang w:eastAsia="ar-SA"/>
        </w:rPr>
        <w:t xml:space="preserve"> муниципального района Воронежской области</w:t>
      </w:r>
      <w:r w:rsidRPr="0039105A">
        <w:rPr>
          <w:rFonts w:ascii="Times New Roman" w:eastAsia="Times New Roman" w:hAnsi="Times New Roman" w:cs="Times New Roman"/>
          <w:sz w:val="24"/>
          <w:szCs w:val="24"/>
          <w:lang w:eastAsia="ru-RU"/>
        </w:rPr>
        <w:t>;</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5.4. Жалоба должна содержать:</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ru-RU"/>
        </w:rPr>
        <w:lastRenderedPageBreak/>
        <w:t>5.5. Заявитель может обжаловать решения и действия (бездействие) должностных лиц, муниципальных служащих администрации г</w:t>
      </w:r>
      <w:r w:rsidRPr="0039105A">
        <w:rPr>
          <w:rFonts w:ascii="Times New Roman" w:eastAsia="Times New Roman" w:hAnsi="Times New Roman" w:cs="Times New Roman"/>
          <w:sz w:val="24"/>
          <w:szCs w:val="24"/>
          <w:lang w:eastAsia="ar-SA"/>
        </w:rPr>
        <w:t>лаве администрации (поселения).</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5A" w:rsidRPr="0039105A" w:rsidRDefault="0039105A" w:rsidP="0039105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5A" w:rsidRPr="0039105A" w:rsidRDefault="0039105A" w:rsidP="0039105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Default="003910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105A" w:rsidRPr="0039105A" w:rsidRDefault="0039105A" w:rsidP="0039105A">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Приложение № 1</w:t>
      </w:r>
    </w:p>
    <w:p w:rsidR="0039105A" w:rsidRPr="0039105A" w:rsidRDefault="0039105A" w:rsidP="0039105A">
      <w:pPr>
        <w:adjustRightInd w:val="0"/>
        <w:spacing w:after="0" w:line="240" w:lineRule="auto"/>
        <w:ind w:firstLine="567"/>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к административному регламенту</w:t>
      </w:r>
    </w:p>
    <w:p w:rsidR="0039105A" w:rsidRPr="0039105A" w:rsidRDefault="0039105A" w:rsidP="0039105A">
      <w:pPr>
        <w:adjustRightInd w:val="0"/>
        <w:spacing w:after="0" w:line="240" w:lineRule="auto"/>
        <w:ind w:firstLine="567"/>
        <w:jc w:val="center"/>
        <w:rPr>
          <w:rFonts w:ascii="Times New Roman" w:eastAsia="Times New Roman" w:hAnsi="Times New Roman" w:cs="Times New Roman"/>
          <w:sz w:val="24"/>
          <w:szCs w:val="24"/>
          <w:lang w:eastAsia="ru-RU"/>
        </w:rPr>
      </w:pP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1. Место нахождения администрации Первомайского сельского поселения: 396763 Воронежская область, </w:t>
      </w:r>
      <w:proofErr w:type="spellStart"/>
      <w:r w:rsidRPr="0039105A">
        <w:rPr>
          <w:rFonts w:ascii="Times New Roman" w:eastAsia="Times New Roman" w:hAnsi="Times New Roman" w:cs="Times New Roman"/>
          <w:sz w:val="24"/>
          <w:szCs w:val="24"/>
          <w:lang w:eastAsia="ru-RU"/>
        </w:rPr>
        <w:t>Богучарский</w:t>
      </w:r>
      <w:proofErr w:type="spellEnd"/>
      <w:r w:rsidRPr="0039105A">
        <w:rPr>
          <w:rFonts w:ascii="Times New Roman" w:eastAsia="Times New Roman" w:hAnsi="Times New Roman" w:cs="Times New Roman"/>
          <w:sz w:val="24"/>
          <w:szCs w:val="24"/>
          <w:lang w:eastAsia="ru-RU"/>
        </w:rPr>
        <w:t xml:space="preserve"> район, </w:t>
      </w:r>
      <w:proofErr w:type="gramStart"/>
      <w:r w:rsidRPr="0039105A">
        <w:rPr>
          <w:rFonts w:ascii="Times New Roman" w:eastAsia="Times New Roman" w:hAnsi="Times New Roman" w:cs="Times New Roman"/>
          <w:sz w:val="24"/>
          <w:szCs w:val="24"/>
          <w:lang w:eastAsia="ru-RU"/>
        </w:rPr>
        <w:t>с.Лебединка,ул.Первомайская</w:t>
      </w:r>
      <w:proofErr w:type="gramEnd"/>
      <w:r w:rsidRPr="0039105A">
        <w:rPr>
          <w:rFonts w:ascii="Times New Roman" w:eastAsia="Times New Roman" w:hAnsi="Times New Roman" w:cs="Times New Roman"/>
          <w:sz w:val="24"/>
          <w:szCs w:val="24"/>
          <w:lang w:eastAsia="ru-RU"/>
        </w:rPr>
        <w:t>,10.</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График работы администрации Первомайского сельского поселения:</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понедельник - четверг: с 08.00 до 16.00;</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пятница: с 08.00 до 16.00;</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перерыв: с 12.00 до 13.00.</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w:t>
      </w:r>
      <w:proofErr w:type="spellStart"/>
      <w:r w:rsidRPr="0039105A">
        <w:rPr>
          <w:rFonts w:ascii="Times New Roman" w:eastAsia="Times New Roman" w:hAnsi="Times New Roman" w:cs="Times New Roman"/>
          <w:sz w:val="24"/>
          <w:szCs w:val="24"/>
          <w:lang w:eastAsia="ru-RU"/>
        </w:rPr>
        <w:t>Богучарского</w:t>
      </w:r>
      <w:proofErr w:type="spellEnd"/>
      <w:r w:rsidRPr="0039105A">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39105A">
        <w:rPr>
          <w:rFonts w:ascii="Times New Roman" w:eastAsia="Times New Roman" w:hAnsi="Times New Roman" w:cs="Times New Roman"/>
          <w:sz w:val="24"/>
          <w:szCs w:val="24"/>
          <w:lang w:eastAsia="ru-RU"/>
        </w:rPr>
        <w:t>www</w:t>
      </w:r>
      <w:proofErr w:type="spellEnd"/>
      <w:r w:rsidRPr="0039105A">
        <w:rPr>
          <w:rFonts w:ascii="Times New Roman" w:eastAsia="Times New Roman" w:hAnsi="Times New Roman" w:cs="Times New Roman"/>
          <w:sz w:val="24"/>
          <w:szCs w:val="24"/>
          <w:lang w:eastAsia="ru-RU"/>
        </w:rPr>
        <w:t>.</w:t>
      </w:r>
      <w:r w:rsidRPr="0039105A">
        <w:rPr>
          <w:rFonts w:ascii="Times New Roman" w:eastAsia="Times New Roman" w:hAnsi="Times New Roman" w:cs="Times New Roman"/>
          <w:sz w:val="24"/>
          <w:szCs w:val="24"/>
          <w:lang w:val="en-US" w:eastAsia="ru-RU"/>
        </w:rPr>
        <w:t>http</w:t>
      </w:r>
      <w:r w:rsidRPr="0039105A">
        <w:rPr>
          <w:rFonts w:ascii="Times New Roman" w:eastAsia="Times New Roman" w:hAnsi="Times New Roman" w:cs="Times New Roman"/>
          <w:sz w:val="24"/>
          <w:szCs w:val="24"/>
          <w:lang w:eastAsia="ru-RU"/>
        </w:rPr>
        <w:t>\\</w:t>
      </w:r>
      <w:r w:rsidRPr="0039105A">
        <w:rPr>
          <w:rFonts w:ascii="Times New Roman" w:eastAsia="Times New Roman" w:hAnsi="Times New Roman" w:cs="Times New Roman"/>
          <w:sz w:val="24"/>
          <w:szCs w:val="24"/>
          <w:lang w:val="en-US" w:eastAsia="ru-RU"/>
        </w:rPr>
        <w:t>pervomay</w:t>
      </w:r>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bg</w:t>
      </w:r>
      <w:proofErr w:type="spellEnd"/>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ru</w:t>
      </w:r>
      <w:proofErr w:type="spellEnd"/>
      <w:r w:rsidRPr="0039105A">
        <w:rPr>
          <w:rFonts w:ascii="Times New Roman" w:eastAsia="Times New Roman" w:hAnsi="Times New Roman" w:cs="Times New Roman"/>
          <w:sz w:val="24"/>
          <w:szCs w:val="24"/>
          <w:lang w:eastAsia="ru-RU"/>
        </w:rPr>
        <w:t>.</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w:t>
      </w:r>
      <w:proofErr w:type="spellStart"/>
      <w:r w:rsidRPr="0039105A">
        <w:rPr>
          <w:rFonts w:ascii="Times New Roman" w:eastAsia="Times New Roman" w:hAnsi="Times New Roman" w:cs="Times New Roman"/>
          <w:sz w:val="24"/>
          <w:szCs w:val="24"/>
          <w:lang w:eastAsia="ru-RU"/>
        </w:rPr>
        <w:t>Богучарского</w:t>
      </w:r>
      <w:proofErr w:type="spellEnd"/>
      <w:r w:rsidRPr="0039105A">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39105A">
        <w:rPr>
          <w:rFonts w:ascii="Times New Roman" w:eastAsia="Times New Roman" w:hAnsi="Times New Roman" w:cs="Times New Roman"/>
          <w:sz w:val="24"/>
          <w:szCs w:val="24"/>
          <w:lang w:val="en-US" w:eastAsia="ru-RU"/>
        </w:rPr>
        <w:t>pervom</w:t>
      </w:r>
      <w:proofErr w:type="spellEnd"/>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boguch</w:t>
      </w:r>
      <w:proofErr w:type="spellEnd"/>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govvrn</w:t>
      </w:r>
      <w:proofErr w:type="spellEnd"/>
      <w:r w:rsidRPr="0039105A">
        <w:rPr>
          <w:rFonts w:ascii="Times New Roman" w:eastAsia="Times New Roman" w:hAnsi="Times New Roman" w:cs="Times New Roman"/>
          <w:sz w:val="24"/>
          <w:szCs w:val="24"/>
          <w:lang w:eastAsia="ru-RU"/>
        </w:rPr>
        <w:t>.</w:t>
      </w:r>
      <w:proofErr w:type="spellStart"/>
      <w:r w:rsidRPr="0039105A">
        <w:rPr>
          <w:rFonts w:ascii="Times New Roman" w:eastAsia="Times New Roman" w:hAnsi="Times New Roman" w:cs="Times New Roman"/>
          <w:sz w:val="24"/>
          <w:szCs w:val="24"/>
          <w:lang w:val="en-US" w:eastAsia="ru-RU"/>
        </w:rPr>
        <w:t>ru</w:t>
      </w:r>
      <w:proofErr w:type="spellEnd"/>
      <w:r w:rsidRPr="0039105A">
        <w:rPr>
          <w:rFonts w:ascii="Times New Roman" w:eastAsia="Times New Roman" w:hAnsi="Times New Roman" w:cs="Times New Roman"/>
          <w:sz w:val="24"/>
          <w:szCs w:val="24"/>
          <w:lang w:eastAsia="ru-RU"/>
        </w:rPr>
        <w:t>.</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2. Телефоны для справок: 8(47366) 4-15-23.</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Телефон для справок АУ «МФЦ»: (473) 226-99-99.</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Официальный сайт АУ «МФЦ» в сети Интернет: mfc.vrn.ru.</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Адрес электронной почты АУ «МФЦ»: odno-okno@mail.ru.</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График работы АУ «МФЦ»:</w:t>
      </w:r>
    </w:p>
    <w:p w:rsidR="0039105A" w:rsidRPr="0039105A" w:rsidRDefault="0039105A" w:rsidP="0039105A">
      <w:pPr>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Понедельник: 09:00 - 18:00 </w:t>
      </w:r>
    </w:p>
    <w:p w:rsidR="0039105A" w:rsidRPr="0039105A" w:rsidRDefault="0039105A" w:rsidP="0039105A">
      <w:pPr>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Вторник: 09:00 - 20:00 </w:t>
      </w:r>
    </w:p>
    <w:p w:rsidR="0039105A" w:rsidRPr="0039105A" w:rsidRDefault="0039105A" w:rsidP="0039105A">
      <w:pPr>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Среда: 09:00 - 20:00 </w:t>
      </w:r>
    </w:p>
    <w:p w:rsidR="0039105A" w:rsidRPr="0039105A" w:rsidRDefault="0039105A" w:rsidP="0039105A">
      <w:pPr>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Четверг: 09:00 - 20:00 </w:t>
      </w:r>
    </w:p>
    <w:p w:rsidR="0039105A" w:rsidRPr="0039105A" w:rsidRDefault="0039105A" w:rsidP="0039105A">
      <w:pPr>
        <w:spacing w:after="0" w:line="240" w:lineRule="auto"/>
        <w:ind w:firstLine="567"/>
        <w:rPr>
          <w:rFonts w:ascii="Times New Roman" w:eastAsia="Times New Roman" w:hAnsi="Times New Roman" w:cs="Times New Roman"/>
          <w:b/>
          <w:bCs/>
          <w:sz w:val="24"/>
          <w:szCs w:val="24"/>
          <w:lang w:eastAsia="ru-RU"/>
        </w:rPr>
      </w:pPr>
      <w:r w:rsidRPr="0039105A">
        <w:rPr>
          <w:rFonts w:ascii="Times New Roman" w:eastAsia="Times New Roman" w:hAnsi="Times New Roman" w:cs="Times New Roman"/>
          <w:bCs/>
          <w:sz w:val="24"/>
          <w:szCs w:val="24"/>
          <w:lang w:eastAsia="ru-RU"/>
        </w:rPr>
        <w:t>Пятница</w:t>
      </w:r>
      <w:r w:rsidRPr="0039105A">
        <w:rPr>
          <w:rFonts w:ascii="Times New Roman" w:eastAsia="Times New Roman" w:hAnsi="Times New Roman" w:cs="Times New Roman"/>
          <w:b/>
          <w:bCs/>
          <w:sz w:val="24"/>
          <w:szCs w:val="24"/>
          <w:lang w:eastAsia="ru-RU"/>
        </w:rPr>
        <w:t xml:space="preserve">: </w:t>
      </w:r>
      <w:r w:rsidRPr="0039105A">
        <w:rPr>
          <w:rFonts w:ascii="Times New Roman" w:eastAsia="Times New Roman" w:hAnsi="Times New Roman" w:cs="Times New Roman"/>
          <w:sz w:val="24"/>
          <w:szCs w:val="24"/>
          <w:lang w:eastAsia="ru-RU"/>
        </w:rPr>
        <w:t xml:space="preserve">09:00 - 20:00 </w:t>
      </w:r>
    </w:p>
    <w:p w:rsidR="0039105A" w:rsidRPr="0039105A" w:rsidRDefault="0039105A" w:rsidP="0039105A">
      <w:pPr>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Суббота: 09:00 - 16:45 </w:t>
      </w:r>
    </w:p>
    <w:p w:rsidR="0039105A" w:rsidRPr="0039105A" w:rsidRDefault="0039105A" w:rsidP="0039105A">
      <w:pPr>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Воскресенье - выходной </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39105A">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Телефон для справок филиала АУ «МФЦ»: </w:t>
      </w:r>
      <w:r w:rsidRPr="0039105A">
        <w:rPr>
          <w:rFonts w:ascii="Times New Roman" w:eastAsia="Times New Roman" w:hAnsi="Times New Roman" w:cs="Times New Roman"/>
          <w:sz w:val="24"/>
          <w:szCs w:val="24"/>
          <w:lang w:eastAsia="ar-SA"/>
        </w:rPr>
        <w:t>(8-473-66) 3-92-00</w:t>
      </w:r>
      <w:r w:rsidRPr="0039105A">
        <w:rPr>
          <w:rFonts w:ascii="Times New Roman" w:eastAsia="Times New Roman" w:hAnsi="Times New Roman" w:cs="Times New Roman"/>
          <w:sz w:val="24"/>
          <w:szCs w:val="24"/>
          <w:lang w:eastAsia="ru-RU"/>
        </w:rPr>
        <w:t>.</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График работы филиала АУ «МФЦ»:</w:t>
      </w:r>
    </w:p>
    <w:p w:rsidR="0039105A" w:rsidRPr="0039105A" w:rsidRDefault="0039105A" w:rsidP="0039105A">
      <w:pPr>
        <w:autoSpaceDE w:val="0"/>
        <w:spacing w:after="0" w:line="240" w:lineRule="auto"/>
        <w:ind w:firstLine="567"/>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Понедельник, четверг: 8:00-17:00, перерыв: 12:00-12-45;</w:t>
      </w:r>
    </w:p>
    <w:p w:rsidR="0039105A" w:rsidRPr="0039105A" w:rsidRDefault="0039105A" w:rsidP="0039105A">
      <w:pPr>
        <w:autoSpaceDE w:val="0"/>
        <w:spacing w:after="0" w:line="240" w:lineRule="auto"/>
        <w:ind w:firstLine="567"/>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пятница: 8:00-16: 45, перерыв: 12:00-12-45;</w:t>
      </w:r>
    </w:p>
    <w:p w:rsidR="0039105A" w:rsidRPr="0039105A" w:rsidRDefault="0039105A" w:rsidP="0039105A">
      <w:pPr>
        <w:autoSpaceDE w:val="0"/>
        <w:spacing w:after="0" w:line="240" w:lineRule="auto"/>
        <w:ind w:firstLine="567"/>
        <w:rPr>
          <w:rFonts w:ascii="Times New Roman" w:eastAsia="Times New Roman" w:hAnsi="Times New Roman" w:cs="Times New Roman"/>
          <w:sz w:val="24"/>
          <w:szCs w:val="24"/>
          <w:lang w:eastAsia="ar-SA"/>
        </w:rPr>
      </w:pPr>
      <w:r w:rsidRPr="0039105A">
        <w:rPr>
          <w:rFonts w:ascii="Times New Roman" w:eastAsia="Times New Roman" w:hAnsi="Times New Roman" w:cs="Times New Roman"/>
          <w:sz w:val="24"/>
          <w:szCs w:val="24"/>
          <w:lang w:eastAsia="ar-SA"/>
        </w:rPr>
        <w:t>суббота, воскресенье – выходной.</w:t>
      </w:r>
    </w:p>
    <w:p w:rsidR="0039105A" w:rsidRPr="0039105A" w:rsidRDefault="0039105A" w:rsidP="0039105A">
      <w:pPr>
        <w:spacing w:after="0" w:line="240" w:lineRule="auto"/>
        <w:ind w:firstLine="567"/>
        <w:rPr>
          <w:rFonts w:ascii="Times New Roman" w:eastAsia="Times New Roman" w:hAnsi="Times New Roman" w:cs="Times New Roman"/>
          <w:sz w:val="24"/>
          <w:szCs w:val="24"/>
          <w:lang w:eastAsia="ru-RU"/>
        </w:rPr>
      </w:pPr>
    </w:p>
    <w:p w:rsidR="0039105A" w:rsidRPr="0039105A" w:rsidRDefault="0039105A" w:rsidP="0039105A">
      <w:pPr>
        <w:spacing w:after="0" w:line="240" w:lineRule="auto"/>
        <w:ind w:firstLine="567"/>
        <w:rPr>
          <w:rFonts w:ascii="Times New Roman" w:eastAsia="Times New Roman" w:hAnsi="Times New Roman" w:cs="Times New Roman"/>
          <w:sz w:val="24"/>
          <w:szCs w:val="24"/>
          <w:lang w:eastAsia="ar-SA"/>
        </w:rPr>
      </w:pPr>
    </w:p>
    <w:p w:rsidR="0039105A" w:rsidRPr="0039105A" w:rsidRDefault="0039105A" w:rsidP="0039105A">
      <w:pPr>
        <w:spacing w:after="0" w:line="240" w:lineRule="auto"/>
        <w:ind w:firstLine="567"/>
        <w:rPr>
          <w:rFonts w:ascii="Times New Roman" w:eastAsia="Times New Roman" w:hAnsi="Times New Roman" w:cs="Times New Roman"/>
          <w:sz w:val="24"/>
          <w:szCs w:val="24"/>
          <w:lang w:eastAsia="ar-SA"/>
        </w:rPr>
      </w:pPr>
    </w:p>
    <w:p w:rsidR="0039105A" w:rsidRDefault="003910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105A" w:rsidRPr="0039105A" w:rsidRDefault="0039105A" w:rsidP="0039105A">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Приложение № 2</w:t>
      </w: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к административному регламенту</w:t>
      </w: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Форма заявления</w:t>
      </w: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Главе Первомайского сельского поселения </w:t>
      </w:r>
    </w:p>
    <w:p w:rsidR="0039105A" w:rsidRPr="0039105A" w:rsidRDefault="0039105A" w:rsidP="0039105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__________________________________________________</w:t>
      </w:r>
    </w:p>
    <w:p w:rsidR="0039105A" w:rsidRPr="0039105A" w:rsidRDefault="0039105A" w:rsidP="0039105A">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(Ф.И.О)</w:t>
      </w:r>
    </w:p>
    <w:p w:rsidR="0039105A" w:rsidRPr="0039105A" w:rsidRDefault="0039105A" w:rsidP="0039105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__________________________________________________</w:t>
      </w:r>
    </w:p>
    <w:p w:rsidR="0039105A" w:rsidRPr="0039105A" w:rsidRDefault="0039105A" w:rsidP="0039105A">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(Ф.И.О., адрес регистрации заявителя)</w:t>
      </w:r>
    </w:p>
    <w:p w:rsidR="0039105A" w:rsidRPr="0039105A" w:rsidRDefault="0039105A" w:rsidP="0039105A">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__________________________________________________</w:t>
      </w:r>
    </w:p>
    <w:p w:rsidR="0039105A" w:rsidRPr="0039105A" w:rsidRDefault="0039105A" w:rsidP="0039105A">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(по доверенности в интересах)</w:t>
      </w:r>
    </w:p>
    <w:p w:rsidR="0039105A" w:rsidRPr="0039105A" w:rsidRDefault="0039105A" w:rsidP="0039105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105A" w:rsidRPr="0039105A" w:rsidRDefault="0039105A" w:rsidP="0039105A">
      <w:pPr>
        <w:adjustRightInd w:val="0"/>
        <w:spacing w:after="0" w:line="240" w:lineRule="auto"/>
        <w:ind w:firstLine="567"/>
        <w:jc w:val="center"/>
        <w:rPr>
          <w:rFonts w:ascii="Times New Roman" w:eastAsia="Times New Roman" w:hAnsi="Times New Roman" w:cs="Times New Roman"/>
          <w:sz w:val="24"/>
          <w:szCs w:val="24"/>
          <w:lang w:eastAsia="ru-RU"/>
        </w:rPr>
      </w:pPr>
    </w:p>
    <w:p w:rsidR="0039105A" w:rsidRPr="0039105A" w:rsidRDefault="0039105A" w:rsidP="0039105A">
      <w:pPr>
        <w:adjustRightInd w:val="0"/>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Заявление</w:t>
      </w:r>
    </w:p>
    <w:p w:rsidR="0039105A" w:rsidRPr="0039105A" w:rsidRDefault="0039105A" w:rsidP="0039105A">
      <w:pPr>
        <w:adjustRightInd w:val="0"/>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о предоставлении информации о порядке</w:t>
      </w:r>
    </w:p>
    <w:p w:rsidR="0039105A" w:rsidRPr="0039105A" w:rsidRDefault="0039105A" w:rsidP="0039105A">
      <w:pPr>
        <w:adjustRightInd w:val="0"/>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 xml:space="preserve">предоставления жилищно-коммунальных услуг </w:t>
      </w: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adjustRightInd w:val="0"/>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05A" w:rsidRPr="0039105A" w:rsidRDefault="0039105A" w:rsidP="0039105A">
      <w:pPr>
        <w:adjustRightInd w:val="0"/>
        <w:spacing w:after="0" w:line="240" w:lineRule="auto"/>
        <w:ind w:firstLine="567"/>
        <w:rPr>
          <w:rFonts w:ascii="Times New Roman" w:eastAsia="Times New Roman" w:hAnsi="Times New Roman" w:cs="Times New Roman"/>
          <w:sz w:val="24"/>
          <w:szCs w:val="24"/>
          <w:lang w:eastAsia="ru-RU"/>
        </w:rPr>
      </w:pPr>
    </w:p>
    <w:p w:rsidR="0039105A" w:rsidRPr="0039105A" w:rsidRDefault="0039105A" w:rsidP="0039105A">
      <w:pPr>
        <w:adjustRightInd w:val="0"/>
        <w:spacing w:after="0" w:line="240" w:lineRule="auto"/>
        <w:ind w:firstLine="567"/>
        <w:rPr>
          <w:rFonts w:ascii="Times New Roman" w:eastAsia="Times New Roman" w:hAnsi="Times New Roman" w:cs="Times New Roman"/>
          <w:sz w:val="24"/>
          <w:szCs w:val="24"/>
          <w:lang w:eastAsia="ru-RU"/>
        </w:rPr>
      </w:pPr>
    </w:p>
    <w:p w:rsidR="0039105A" w:rsidRPr="0039105A" w:rsidRDefault="0039105A" w:rsidP="0039105A">
      <w:pPr>
        <w:adjustRightInd w:val="0"/>
        <w:spacing w:after="0" w:line="240" w:lineRule="auto"/>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______________________________       ________________      "____" ____________ 20__ г.</w:t>
      </w:r>
    </w:p>
    <w:p w:rsidR="0039105A" w:rsidRPr="0039105A" w:rsidRDefault="0039105A" w:rsidP="0039105A">
      <w:pPr>
        <w:adjustRightInd w:val="0"/>
        <w:spacing w:after="0" w:line="240" w:lineRule="auto"/>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 xml:space="preserve"> (Ф.И.О. заявителя или уполномоченного </w:t>
      </w:r>
      <w:proofErr w:type="gramStart"/>
      <w:r w:rsidRPr="0039105A">
        <w:rPr>
          <w:rFonts w:ascii="Times New Roman" w:eastAsia="Times New Roman" w:hAnsi="Times New Roman" w:cs="Times New Roman"/>
          <w:sz w:val="20"/>
          <w:szCs w:val="20"/>
          <w:lang w:eastAsia="ru-RU"/>
        </w:rPr>
        <w:t xml:space="preserve">лица)   </w:t>
      </w:r>
      <w:proofErr w:type="gramEnd"/>
      <w:r w:rsidRPr="0039105A">
        <w:rPr>
          <w:rFonts w:ascii="Times New Roman" w:eastAsia="Times New Roman" w:hAnsi="Times New Roman" w:cs="Times New Roman"/>
          <w:sz w:val="20"/>
          <w:szCs w:val="20"/>
          <w:lang w:eastAsia="ru-RU"/>
        </w:rPr>
        <w:t xml:space="preserve">        (подпись)                                             ( дата)</w:t>
      </w:r>
    </w:p>
    <w:p w:rsidR="0039105A" w:rsidRPr="0039105A" w:rsidRDefault="0039105A" w:rsidP="0039105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Default="003910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105A" w:rsidRPr="0039105A" w:rsidRDefault="0039105A" w:rsidP="0039105A">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Приложение № 3</w:t>
      </w: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к административному регламенту</w:t>
      </w: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Форма уведомления</w:t>
      </w: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jc w:val="center"/>
        <w:rPr>
          <w:rFonts w:ascii="Times New Roman" w:eastAsia="Times New Roman" w:hAnsi="Times New Roman" w:cs="Times New Roman"/>
          <w:b/>
          <w:sz w:val="24"/>
          <w:szCs w:val="24"/>
          <w:lang w:eastAsia="ru-RU"/>
        </w:rPr>
      </w:pPr>
    </w:p>
    <w:p w:rsidR="0039105A" w:rsidRPr="0039105A" w:rsidRDefault="0039105A" w:rsidP="0039105A">
      <w:pPr>
        <w:widowControl w:val="0"/>
        <w:adjustRightInd w:val="0"/>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Уведомление</w:t>
      </w:r>
    </w:p>
    <w:p w:rsidR="0039105A" w:rsidRPr="0039105A" w:rsidRDefault="0039105A" w:rsidP="0039105A">
      <w:pPr>
        <w:widowControl w:val="0"/>
        <w:adjustRightInd w:val="0"/>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39105A" w:rsidRPr="0039105A" w:rsidRDefault="0039105A" w:rsidP="0039105A">
      <w:pPr>
        <w:widowControl w:val="0"/>
        <w:adjustRightInd w:val="0"/>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и (или) представления отсутствующих документов</w:t>
      </w:r>
    </w:p>
    <w:p w:rsidR="0039105A" w:rsidRPr="0039105A" w:rsidRDefault="0039105A" w:rsidP="0039105A">
      <w:pPr>
        <w:widowControl w:val="0"/>
        <w:adjustRightInd w:val="0"/>
        <w:spacing w:after="0" w:line="240" w:lineRule="auto"/>
        <w:jc w:val="both"/>
        <w:rPr>
          <w:rFonts w:ascii="Times New Roman" w:eastAsia="Times New Roman" w:hAnsi="Times New Roman" w:cs="Times New Roman"/>
          <w:b/>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Кому: _____________________________________________________________</w:t>
      </w:r>
    </w:p>
    <w:p w:rsidR="0039105A" w:rsidRPr="0039105A" w:rsidRDefault="0039105A" w:rsidP="0039105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(Ф.И.О., адрес регистрации заявителя)</w:t>
      </w:r>
    </w:p>
    <w:p w:rsidR="0039105A" w:rsidRPr="0039105A" w:rsidRDefault="0039105A" w:rsidP="0039105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__________________________________________________________________</w:t>
      </w:r>
    </w:p>
    <w:p w:rsidR="0039105A" w:rsidRPr="0039105A" w:rsidRDefault="0039105A" w:rsidP="0039105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105A" w:rsidRPr="0039105A" w:rsidRDefault="0039105A" w:rsidP="0039105A">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Первомайского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39105A" w:rsidRPr="0039105A" w:rsidRDefault="0039105A" w:rsidP="0039105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________________________________________________________________________</w:t>
      </w:r>
    </w:p>
    <w:p w:rsidR="0039105A" w:rsidRPr="0039105A" w:rsidRDefault="0039105A" w:rsidP="0039105A">
      <w:pPr>
        <w:autoSpaceDE w:val="0"/>
        <w:autoSpaceDN w:val="0"/>
        <w:adjustRightInd w:val="0"/>
        <w:spacing w:after="0" w:line="240" w:lineRule="auto"/>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____________________________________________________________________________</w:t>
      </w:r>
    </w:p>
    <w:p w:rsidR="0039105A" w:rsidRPr="0039105A" w:rsidRDefault="0039105A" w:rsidP="0039105A">
      <w:pPr>
        <w:autoSpaceDE w:val="0"/>
        <w:autoSpaceDN w:val="0"/>
        <w:adjustRightInd w:val="0"/>
        <w:spacing w:after="0" w:line="240" w:lineRule="auto"/>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39105A" w:rsidRPr="0039105A" w:rsidRDefault="0039105A" w:rsidP="0039105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 </w:t>
      </w: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Default="003910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105A" w:rsidRPr="0039105A" w:rsidRDefault="0039105A" w:rsidP="0039105A">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lastRenderedPageBreak/>
        <w:t>Приложение № 4</w:t>
      </w: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к административному регламенту</w:t>
      </w:r>
    </w:p>
    <w:p w:rsidR="0039105A" w:rsidRPr="0039105A" w:rsidRDefault="0039105A" w:rsidP="0039105A">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Форма уведомления</w:t>
      </w: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в получении документов</w:t>
      </w: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jc w:val="both"/>
        <w:rPr>
          <w:rFonts w:ascii="Times New Roman" w:eastAsia="Times New Roman" w:hAnsi="Times New Roman" w:cs="Times New Roman"/>
          <w:b/>
          <w:sz w:val="24"/>
          <w:szCs w:val="24"/>
          <w:lang w:eastAsia="ru-RU"/>
        </w:rPr>
      </w:pPr>
    </w:p>
    <w:p w:rsidR="0039105A" w:rsidRPr="0039105A" w:rsidRDefault="0039105A" w:rsidP="0039105A">
      <w:pPr>
        <w:widowControl w:val="0"/>
        <w:adjustRightInd w:val="0"/>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Уведомление</w:t>
      </w:r>
    </w:p>
    <w:p w:rsidR="0039105A" w:rsidRPr="0039105A" w:rsidRDefault="0039105A" w:rsidP="0039105A">
      <w:pPr>
        <w:widowControl w:val="0"/>
        <w:adjustRightInd w:val="0"/>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39105A" w:rsidRPr="0039105A" w:rsidRDefault="0039105A" w:rsidP="0039105A">
      <w:pPr>
        <w:widowControl w:val="0"/>
        <w:adjustRightInd w:val="0"/>
        <w:spacing w:after="0" w:line="240" w:lineRule="auto"/>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39105A" w:rsidRPr="0039105A" w:rsidRDefault="0039105A" w:rsidP="0039105A">
      <w:pPr>
        <w:widowControl w:val="0"/>
        <w:adjustRightInd w:val="0"/>
        <w:spacing w:after="0" w:line="240" w:lineRule="auto"/>
        <w:jc w:val="both"/>
        <w:rPr>
          <w:rFonts w:ascii="Times New Roman" w:eastAsia="Times New Roman" w:hAnsi="Times New Roman" w:cs="Times New Roman"/>
          <w:b/>
          <w:sz w:val="24"/>
          <w:szCs w:val="24"/>
          <w:lang w:eastAsia="ru-RU"/>
        </w:rPr>
      </w:pP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39105A" w:rsidRPr="0039105A" w:rsidRDefault="0039105A" w:rsidP="00391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__________________________________________________________________________</w:t>
      </w:r>
    </w:p>
    <w:p w:rsidR="0039105A" w:rsidRPr="0039105A" w:rsidRDefault="0039105A" w:rsidP="0039105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39105A" w:rsidRPr="0039105A" w:rsidRDefault="0039105A" w:rsidP="00391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___________________________________________________________________________</w:t>
      </w:r>
    </w:p>
    <w:p w:rsidR="0039105A" w:rsidRPr="0039105A" w:rsidRDefault="0039105A" w:rsidP="0039105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наименование юридического лица)</w:t>
      </w: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представил, а сотрудник </w:t>
      </w:r>
      <w:proofErr w:type="gramStart"/>
      <w:r w:rsidRPr="0039105A">
        <w:rPr>
          <w:rFonts w:ascii="Times New Roman" w:eastAsia="Times New Roman" w:hAnsi="Times New Roman" w:cs="Times New Roman"/>
          <w:sz w:val="24"/>
          <w:szCs w:val="24"/>
          <w:lang w:eastAsia="ru-RU"/>
        </w:rPr>
        <w:t>администрации  Первомайского</w:t>
      </w:r>
      <w:proofErr w:type="gramEnd"/>
      <w:r w:rsidRPr="0039105A">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39105A" w:rsidRPr="0039105A" w:rsidRDefault="0039105A" w:rsidP="0039105A">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 xml:space="preserve">                    ( Ф.И.О.)                                                   (</w:t>
      </w:r>
      <w:proofErr w:type="gramStart"/>
      <w:r w:rsidRPr="0039105A">
        <w:rPr>
          <w:rFonts w:ascii="Times New Roman" w:eastAsia="Times New Roman" w:hAnsi="Times New Roman" w:cs="Times New Roman"/>
          <w:sz w:val="20"/>
          <w:szCs w:val="20"/>
          <w:lang w:eastAsia="ru-RU"/>
        </w:rPr>
        <w:t xml:space="preserve">число)   </w:t>
      </w:r>
      <w:proofErr w:type="gramEnd"/>
      <w:r w:rsidRPr="0039105A">
        <w:rPr>
          <w:rFonts w:ascii="Times New Roman" w:eastAsia="Times New Roman" w:hAnsi="Times New Roman" w:cs="Times New Roman"/>
          <w:sz w:val="20"/>
          <w:szCs w:val="20"/>
          <w:lang w:eastAsia="ru-RU"/>
        </w:rPr>
        <w:t xml:space="preserve">        (месяц прописью) (год)</w:t>
      </w:r>
    </w:p>
    <w:p w:rsidR="0039105A" w:rsidRPr="0039105A" w:rsidRDefault="0039105A" w:rsidP="00391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39105A" w:rsidRPr="0039105A" w:rsidRDefault="0039105A" w:rsidP="0039105A">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 xml:space="preserve">          (прописью)</w:t>
      </w:r>
    </w:p>
    <w:p w:rsidR="0039105A" w:rsidRPr="0039105A" w:rsidRDefault="0039105A" w:rsidP="00391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gramStart"/>
      <w:r w:rsidRPr="0039105A">
        <w:rPr>
          <w:rFonts w:ascii="Times New Roman" w:eastAsia="Times New Roman" w:hAnsi="Times New Roman" w:cs="Times New Roman"/>
          <w:sz w:val="24"/>
          <w:szCs w:val="24"/>
          <w:lang w:eastAsia="ru-RU"/>
        </w:rPr>
        <w:t>Первомайского  сельского</w:t>
      </w:r>
      <w:proofErr w:type="gramEnd"/>
      <w:r w:rsidRPr="0039105A">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Получены прилагаемые к заявлению документы:</w:t>
      </w: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 xml:space="preserve">____________________________       ___________          __________________ </w:t>
      </w: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 xml:space="preserve">                (должность </w:t>
      </w:r>
      <w:proofErr w:type="gramStart"/>
      <w:r w:rsidRPr="0039105A">
        <w:rPr>
          <w:rFonts w:ascii="Times New Roman" w:eastAsia="Times New Roman" w:hAnsi="Times New Roman" w:cs="Times New Roman"/>
          <w:sz w:val="20"/>
          <w:szCs w:val="20"/>
          <w:lang w:eastAsia="ru-RU"/>
        </w:rPr>
        <w:t xml:space="preserve">специалиста,   </w:t>
      </w:r>
      <w:proofErr w:type="gramEnd"/>
      <w:r w:rsidRPr="0039105A">
        <w:rPr>
          <w:rFonts w:ascii="Times New Roman" w:eastAsia="Times New Roman" w:hAnsi="Times New Roman" w:cs="Times New Roman"/>
          <w:sz w:val="20"/>
          <w:szCs w:val="20"/>
          <w:lang w:eastAsia="ru-RU"/>
        </w:rPr>
        <w:t xml:space="preserve">                  (подпись)                  (расшифровка подписи)</w:t>
      </w: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 xml:space="preserve">                 ответственного за прием</w:t>
      </w: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9105A">
        <w:rPr>
          <w:rFonts w:ascii="Times New Roman" w:eastAsia="Times New Roman" w:hAnsi="Times New Roman" w:cs="Times New Roman"/>
          <w:sz w:val="20"/>
          <w:szCs w:val="20"/>
          <w:lang w:eastAsia="ru-RU"/>
        </w:rPr>
        <w:t xml:space="preserve">                         документов)</w:t>
      </w:r>
    </w:p>
    <w:p w:rsidR="0039105A" w:rsidRPr="0039105A" w:rsidRDefault="0039105A" w:rsidP="0039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Default="003910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9105A" w:rsidRPr="0039105A" w:rsidRDefault="0039105A" w:rsidP="0039105A">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Приложение № 5</w:t>
      </w:r>
    </w:p>
    <w:p w:rsidR="0039105A" w:rsidRPr="0039105A" w:rsidRDefault="0039105A" w:rsidP="0039105A">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9105A">
        <w:rPr>
          <w:rFonts w:ascii="Times New Roman" w:eastAsia="Times New Roman" w:hAnsi="Times New Roman" w:cs="Times New Roman"/>
          <w:sz w:val="24"/>
          <w:szCs w:val="24"/>
          <w:lang w:eastAsia="ru-RU"/>
        </w:rPr>
        <w:t>к административному регламенту</w:t>
      </w:r>
    </w:p>
    <w:p w:rsidR="0039105A" w:rsidRPr="0039105A" w:rsidRDefault="0039105A" w:rsidP="0039105A">
      <w:pPr>
        <w:spacing w:after="0" w:line="240" w:lineRule="auto"/>
        <w:ind w:firstLine="567"/>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Блок-схема</w:t>
      </w:r>
    </w:p>
    <w:p w:rsidR="0039105A" w:rsidRPr="0039105A" w:rsidRDefault="0039105A" w:rsidP="0039105A">
      <w:pPr>
        <w:spacing w:after="0" w:line="240" w:lineRule="auto"/>
        <w:ind w:firstLine="567"/>
        <w:jc w:val="center"/>
        <w:rPr>
          <w:rFonts w:ascii="Times New Roman" w:eastAsia="Times New Roman" w:hAnsi="Times New Roman" w:cs="Times New Roman"/>
          <w:b/>
          <w:sz w:val="24"/>
          <w:szCs w:val="24"/>
          <w:lang w:eastAsia="ru-RU"/>
        </w:rPr>
      </w:pPr>
      <w:r w:rsidRPr="0039105A">
        <w:rPr>
          <w:rFonts w:ascii="Times New Roman" w:eastAsia="Times New Roman" w:hAnsi="Times New Roman" w:cs="Times New Roman"/>
          <w:b/>
          <w:sz w:val="24"/>
          <w:szCs w:val="24"/>
          <w:lang w:eastAsia="ru-RU"/>
        </w:rPr>
        <w:t>действий по предоставлению муниципальной услуги</w:t>
      </w:r>
    </w:p>
    <w:p w:rsidR="0039105A" w:rsidRPr="0039105A" w:rsidRDefault="0039105A" w:rsidP="0039105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9105A">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19050" t="0" r="1905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39105A" w:rsidRDefault="0039105A">
                                    <w:pPr>
                                      <w:jc w:val="center"/>
                                      <w:rPr>
                                        <w:rFonts w:ascii="Arial" w:hAnsi="Arial" w:cs="Arial"/>
                                        <w:sz w:val="20"/>
                                      </w:rPr>
                                    </w:pPr>
                                    <w:r>
                                      <w:rPr>
                                        <w:rFonts w:ascii="Arial" w:hAnsi="Arial" w:cs="Arial"/>
                                        <w:sz w:val="20"/>
                                      </w:rPr>
                                      <w:t xml:space="preserve">о предоставлении информации </w:t>
                                    </w:r>
                                  </w:p>
                                  <w:p w:rsidR="0039105A" w:rsidRDefault="0039105A">
                                    <w:pPr>
                                      <w:jc w:val="center"/>
                                      <w:rPr>
                                        <w:rFonts w:ascii="Arial" w:hAnsi="Arial" w:cs="Arial"/>
                                        <w:sz w:val="20"/>
                                      </w:rPr>
                                    </w:pPr>
                                    <w:r>
                                      <w:rPr>
                                        <w:rFonts w:ascii="Arial" w:hAnsi="Arial" w:cs="Arial"/>
                                        <w:sz w:val="20"/>
                                      </w:rPr>
                                      <w:t xml:space="preserve">о порядке предоставления </w:t>
                                    </w:r>
                                  </w:p>
                                  <w:p w:rsidR="0039105A" w:rsidRDefault="0039105A">
                                    <w:pPr>
                                      <w:jc w:val="center"/>
                                      <w:rPr>
                                        <w:rFonts w:ascii="Arial" w:hAnsi="Arial" w:cs="Arial"/>
                                        <w:sz w:val="20"/>
                                      </w:rPr>
                                    </w:pPr>
                                    <w:r>
                                      <w:rPr>
                                        <w:rFonts w:ascii="Arial" w:hAnsi="Arial" w:cs="Arial"/>
                                        <w:sz w:val="20"/>
                                      </w:rPr>
                                      <w:t>жилищно-коммунальных услуг</w:t>
                                    </w:r>
                                  </w:p>
                                </w:tc>
                              </w:tr>
                            </w:tbl>
                            <w:p w:rsidR="0039105A" w:rsidRDefault="0039105A" w:rsidP="0039105A">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39105A">
                                <w:trPr>
                                  <w:tblCellSpacing w:w="0" w:type="dxa"/>
                                </w:trPr>
                                <w:tc>
                                  <w:tcPr>
                                    <w:tcW w:w="0" w:type="auto"/>
                                    <w:vAlign w:val="center"/>
                                    <w:hideMark/>
                                  </w:tcPr>
                                  <w:p w:rsidR="0039105A" w:rsidRDefault="0039105A">
                                    <w:pPr>
                                      <w:ind w:left="-567" w:right="-556"/>
                                      <w:jc w:val="center"/>
                                      <w:rPr>
                                        <w:rFonts w:ascii="Arial" w:hAnsi="Arial" w:cs="Arial"/>
                                        <w:sz w:val="20"/>
                                      </w:rPr>
                                    </w:pPr>
                                    <w:r>
                                      <w:rPr>
                                        <w:rFonts w:ascii="Arial" w:hAnsi="Arial" w:cs="Arial"/>
                                        <w:sz w:val="20"/>
                                      </w:rPr>
                                      <w:t>Не соответствуют предъявляемым</w:t>
                                    </w:r>
                                  </w:p>
                                  <w:p w:rsidR="0039105A" w:rsidRDefault="0039105A">
                                    <w:pPr>
                                      <w:ind w:left="-567" w:right="-556"/>
                                      <w:jc w:val="center"/>
                                      <w:rPr>
                                        <w:rFonts w:ascii="Arial" w:hAnsi="Arial" w:cs="Arial"/>
                                        <w:sz w:val="20"/>
                                      </w:rPr>
                                    </w:pPr>
                                    <w:r>
                                      <w:rPr>
                                        <w:rFonts w:ascii="Arial" w:hAnsi="Arial" w:cs="Arial"/>
                                        <w:sz w:val="20"/>
                                      </w:rPr>
                                      <w:t>требованиям</w:t>
                                    </w:r>
                                  </w:p>
                                </w:tc>
                              </w:tr>
                            </w:tbl>
                            <w:p w:rsidR="0039105A" w:rsidRDefault="0039105A" w:rsidP="0039105A">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39105A">
                                <w:trPr>
                                  <w:tblCellSpacing w:w="0" w:type="dxa"/>
                                </w:trPr>
                                <w:tc>
                                  <w:tcPr>
                                    <w:tcW w:w="0" w:type="auto"/>
                                    <w:vAlign w:val="center"/>
                                    <w:hideMark/>
                                  </w:tcPr>
                                  <w:p w:rsidR="0039105A" w:rsidRDefault="0039105A">
                                    <w:pPr>
                                      <w:ind w:right="-72"/>
                                      <w:jc w:val="center"/>
                                      <w:rPr>
                                        <w:rFonts w:ascii="Arial" w:hAnsi="Arial" w:cs="Arial"/>
                                        <w:sz w:val="20"/>
                                      </w:rPr>
                                    </w:pPr>
                                    <w:r>
                                      <w:rPr>
                                        <w:rFonts w:ascii="Arial" w:hAnsi="Arial" w:cs="Arial"/>
                                        <w:sz w:val="20"/>
                                      </w:rPr>
                                      <w:t xml:space="preserve"> Соответствуют предъявляемым</w:t>
                                    </w:r>
                                  </w:p>
                                  <w:p w:rsidR="0039105A" w:rsidRDefault="0039105A">
                                    <w:pPr>
                                      <w:ind w:left="-567" w:right="-639"/>
                                      <w:jc w:val="center"/>
                                      <w:rPr>
                                        <w:rFonts w:ascii="Arial" w:hAnsi="Arial" w:cs="Arial"/>
                                        <w:sz w:val="20"/>
                                      </w:rPr>
                                    </w:pPr>
                                    <w:r>
                                      <w:rPr>
                                        <w:rFonts w:ascii="Arial" w:hAnsi="Arial" w:cs="Arial"/>
                                        <w:sz w:val="20"/>
                                      </w:rPr>
                                      <w:t>требованиям</w:t>
                                    </w:r>
                                  </w:p>
                                </w:tc>
                              </w:tr>
                            </w:tbl>
                            <w:p w:rsidR="0039105A" w:rsidRDefault="0039105A" w:rsidP="0039105A">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39105A" w:rsidRDefault="0039105A" w:rsidP="0039105A">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39105A" w:rsidRDefault="0039105A" w:rsidP="0039105A">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Рассмотрение представленных документов</w:t>
                                    </w:r>
                                  </w:p>
                                </w:tc>
                              </w:tr>
                            </w:tbl>
                            <w:p w:rsidR="0039105A" w:rsidRDefault="0039105A" w:rsidP="0039105A">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39105A" w:rsidRDefault="0039105A" w:rsidP="0039105A">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Имеются основания для отказа</w:t>
                                    </w:r>
                                  </w:p>
                                </w:tc>
                              </w:tr>
                            </w:tbl>
                            <w:p w:rsidR="0039105A" w:rsidRDefault="0039105A" w:rsidP="0039105A">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Отсутствуют основания для отказа</w:t>
                                    </w:r>
                                  </w:p>
                                </w:tc>
                              </w:tr>
                            </w:tbl>
                            <w:p w:rsidR="0039105A" w:rsidRDefault="0039105A" w:rsidP="0039105A">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39105A" w:rsidRDefault="0039105A" w:rsidP="0039105A">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39105A">
                                <w:trPr>
                                  <w:tblCellSpacing w:w="0" w:type="dxa"/>
                                </w:trPr>
                                <w:tc>
                                  <w:tcPr>
                                    <w:tcW w:w="0" w:type="auto"/>
                                    <w:vAlign w:val="center"/>
                                    <w:hideMark/>
                                  </w:tcPr>
                                  <w:p w:rsidR="0039105A" w:rsidRDefault="0039105A">
                                    <w:pPr>
                                      <w:jc w:val="center"/>
                                      <w:rPr>
                                        <w:rFonts w:ascii="Arial" w:hAnsi="Arial" w:cs="Arial"/>
                                        <w:sz w:val="20"/>
                                        <w:szCs w:val="20"/>
                                      </w:rPr>
                                    </w:pPr>
                                    <w:r>
                                      <w:rPr>
                                        <w:rFonts w:ascii="Arial" w:hAnsi="Arial" w:cs="Arial"/>
                                        <w:sz w:val="20"/>
                                        <w:szCs w:val="20"/>
                                      </w:rPr>
                                      <w:t xml:space="preserve">Вручение (направление) заявителю </w:t>
                                    </w:r>
                                  </w:p>
                                  <w:p w:rsidR="0039105A" w:rsidRDefault="0039105A">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39105A" w:rsidRDefault="0039105A" w:rsidP="0039105A">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39105A">
                                <w:trPr>
                                  <w:tblCellSpacing w:w="0" w:type="dxa"/>
                                </w:trPr>
                                <w:tc>
                                  <w:tcPr>
                                    <w:tcW w:w="0" w:type="auto"/>
                                    <w:vAlign w:val="center"/>
                                    <w:hideMark/>
                                  </w:tcPr>
                                  <w:p w:rsidR="0039105A" w:rsidRDefault="0039105A">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39105A" w:rsidRDefault="0039105A">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39105A" w:rsidRDefault="0039105A">
                                    <w:pPr>
                                      <w:jc w:val="center"/>
                                      <w:rPr>
                                        <w:rFonts w:ascii="Arial" w:hAnsi="Arial" w:cs="Arial"/>
                                        <w:sz w:val="20"/>
                                        <w:szCs w:val="20"/>
                                      </w:rPr>
                                    </w:pPr>
                                    <w:r>
                                      <w:rPr>
                                        <w:rFonts w:ascii="Arial" w:hAnsi="Arial" w:cs="Arial"/>
                                        <w:sz w:val="20"/>
                                        <w:szCs w:val="20"/>
                                      </w:rPr>
                                      <w:t>в устной форме</w:t>
                                    </w:r>
                                  </w:p>
                                </w:tc>
                              </w:tr>
                            </w:tbl>
                            <w:p w:rsidR="0039105A" w:rsidRDefault="0039105A" w:rsidP="0039105A">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39105A" w:rsidRDefault="0039105A">
                              <w:pPr>
                                <w:jc w:val="center"/>
                                <w:rPr>
                                  <w:rFonts w:ascii="Arial" w:hAnsi="Arial" w:cs="Arial"/>
                                  <w:sz w:val="20"/>
                                </w:rPr>
                              </w:pPr>
                              <w:r>
                                <w:rPr>
                                  <w:rFonts w:ascii="Arial" w:hAnsi="Arial" w:cs="Arial"/>
                                  <w:sz w:val="20"/>
                                </w:rPr>
                                <w:t xml:space="preserve">о предоставлении информации </w:t>
                              </w:r>
                            </w:p>
                            <w:p w:rsidR="0039105A" w:rsidRDefault="0039105A">
                              <w:pPr>
                                <w:jc w:val="center"/>
                                <w:rPr>
                                  <w:rFonts w:ascii="Arial" w:hAnsi="Arial" w:cs="Arial"/>
                                  <w:sz w:val="20"/>
                                </w:rPr>
                              </w:pPr>
                              <w:r>
                                <w:rPr>
                                  <w:rFonts w:ascii="Arial" w:hAnsi="Arial" w:cs="Arial"/>
                                  <w:sz w:val="20"/>
                                </w:rPr>
                                <w:t xml:space="preserve">о порядке предоставления </w:t>
                              </w:r>
                            </w:p>
                            <w:p w:rsidR="0039105A" w:rsidRDefault="0039105A">
                              <w:pPr>
                                <w:jc w:val="center"/>
                                <w:rPr>
                                  <w:rFonts w:ascii="Arial" w:hAnsi="Arial" w:cs="Arial"/>
                                  <w:sz w:val="20"/>
                                </w:rPr>
                              </w:pPr>
                              <w:r>
                                <w:rPr>
                                  <w:rFonts w:ascii="Arial" w:hAnsi="Arial" w:cs="Arial"/>
                                  <w:sz w:val="20"/>
                                </w:rPr>
                                <w:t>жилищно-коммунальных услуг</w:t>
                              </w:r>
                            </w:p>
                          </w:tc>
                        </w:tr>
                      </w:tbl>
                      <w:p w:rsidR="0039105A" w:rsidRDefault="0039105A" w:rsidP="0039105A">
                        <w:pPr>
                          <w:rPr>
                            <w:rFonts w:ascii="Times New Roman" w:eastAsia="Calibri"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39105A">
                          <w:trPr>
                            <w:tblCellSpacing w:w="0" w:type="dxa"/>
                          </w:trPr>
                          <w:tc>
                            <w:tcPr>
                              <w:tcW w:w="0" w:type="auto"/>
                              <w:vAlign w:val="center"/>
                              <w:hideMark/>
                            </w:tcPr>
                            <w:p w:rsidR="0039105A" w:rsidRDefault="0039105A">
                              <w:pPr>
                                <w:ind w:left="-567" w:right="-556"/>
                                <w:jc w:val="center"/>
                                <w:rPr>
                                  <w:rFonts w:ascii="Arial" w:hAnsi="Arial" w:cs="Arial"/>
                                  <w:sz w:val="20"/>
                                </w:rPr>
                              </w:pPr>
                              <w:r>
                                <w:rPr>
                                  <w:rFonts w:ascii="Arial" w:hAnsi="Arial" w:cs="Arial"/>
                                  <w:sz w:val="20"/>
                                </w:rPr>
                                <w:t>Не соответствуют предъявляемым</w:t>
                              </w:r>
                            </w:p>
                            <w:p w:rsidR="0039105A" w:rsidRDefault="0039105A">
                              <w:pPr>
                                <w:ind w:left="-567" w:right="-556"/>
                                <w:jc w:val="center"/>
                                <w:rPr>
                                  <w:rFonts w:ascii="Arial" w:hAnsi="Arial" w:cs="Arial"/>
                                  <w:sz w:val="20"/>
                                </w:rPr>
                              </w:pPr>
                              <w:r>
                                <w:rPr>
                                  <w:rFonts w:ascii="Arial" w:hAnsi="Arial" w:cs="Arial"/>
                                  <w:sz w:val="20"/>
                                </w:rPr>
                                <w:t>требованиям</w:t>
                              </w:r>
                            </w:p>
                          </w:tc>
                        </w:tr>
                      </w:tbl>
                      <w:p w:rsidR="0039105A" w:rsidRDefault="0039105A" w:rsidP="0039105A">
                        <w:pPr>
                          <w:rPr>
                            <w:rFonts w:ascii="Times New Roman" w:eastAsia="Calibri"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39105A">
                          <w:trPr>
                            <w:tblCellSpacing w:w="0" w:type="dxa"/>
                          </w:trPr>
                          <w:tc>
                            <w:tcPr>
                              <w:tcW w:w="0" w:type="auto"/>
                              <w:vAlign w:val="center"/>
                              <w:hideMark/>
                            </w:tcPr>
                            <w:p w:rsidR="0039105A" w:rsidRDefault="0039105A">
                              <w:pPr>
                                <w:ind w:right="-72"/>
                                <w:jc w:val="center"/>
                                <w:rPr>
                                  <w:rFonts w:ascii="Arial" w:hAnsi="Arial" w:cs="Arial"/>
                                  <w:sz w:val="20"/>
                                </w:rPr>
                              </w:pPr>
                              <w:r>
                                <w:rPr>
                                  <w:rFonts w:ascii="Arial" w:hAnsi="Arial" w:cs="Arial"/>
                                  <w:sz w:val="20"/>
                                </w:rPr>
                                <w:t xml:space="preserve"> Соответствуют предъявляемым</w:t>
                              </w:r>
                            </w:p>
                            <w:p w:rsidR="0039105A" w:rsidRDefault="0039105A">
                              <w:pPr>
                                <w:ind w:left="-567" w:right="-639"/>
                                <w:jc w:val="center"/>
                                <w:rPr>
                                  <w:rFonts w:ascii="Arial" w:hAnsi="Arial" w:cs="Arial"/>
                                  <w:sz w:val="20"/>
                                </w:rPr>
                              </w:pPr>
                              <w:r>
                                <w:rPr>
                                  <w:rFonts w:ascii="Arial" w:hAnsi="Arial" w:cs="Arial"/>
                                  <w:sz w:val="20"/>
                                </w:rPr>
                                <w:t>требованиям</w:t>
                              </w:r>
                            </w:p>
                          </w:tc>
                        </w:tr>
                      </w:tbl>
                      <w:p w:rsidR="0039105A" w:rsidRDefault="0039105A" w:rsidP="0039105A">
                        <w:pPr>
                          <w:rPr>
                            <w:rFonts w:ascii="Times New Roman" w:eastAsia="Calibri"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39105A" w:rsidRDefault="0039105A" w:rsidP="0039105A">
                        <w:pPr>
                          <w:rPr>
                            <w:rFonts w:ascii="Times New Roman" w:eastAsia="Calibri"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39105A" w:rsidRDefault="0039105A" w:rsidP="0039105A">
                        <w:pPr>
                          <w:rPr>
                            <w:rFonts w:ascii="Times New Roman" w:eastAsia="Calibri"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Рассмотрение представленных документов</w:t>
                              </w:r>
                            </w:p>
                          </w:tc>
                        </w:tr>
                      </w:tbl>
                      <w:p w:rsidR="0039105A" w:rsidRDefault="0039105A" w:rsidP="0039105A">
                        <w:pPr>
                          <w:rPr>
                            <w:rFonts w:ascii="Times New Roman" w:eastAsia="Calibri"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39105A" w:rsidRDefault="0039105A" w:rsidP="0039105A">
                        <w:pPr>
                          <w:rPr>
                            <w:rFonts w:ascii="Times New Roman" w:eastAsia="Calibri"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Имеются основания для отказа</w:t>
                              </w:r>
                            </w:p>
                          </w:tc>
                        </w:tr>
                      </w:tbl>
                      <w:p w:rsidR="0039105A" w:rsidRDefault="0039105A" w:rsidP="0039105A">
                        <w:pPr>
                          <w:rPr>
                            <w:rFonts w:ascii="Times New Roman" w:eastAsia="Calibri"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Отсутствуют основания для отказа</w:t>
                              </w:r>
                            </w:p>
                          </w:tc>
                        </w:tr>
                      </w:tbl>
                      <w:p w:rsidR="0039105A" w:rsidRDefault="0039105A" w:rsidP="0039105A">
                        <w:pPr>
                          <w:rPr>
                            <w:rFonts w:ascii="Times New Roman" w:eastAsia="Calibri"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39105A">
                          <w:trPr>
                            <w:tblCellSpacing w:w="0" w:type="dxa"/>
                          </w:trPr>
                          <w:tc>
                            <w:tcPr>
                              <w:tcW w:w="0" w:type="auto"/>
                              <w:vAlign w:val="center"/>
                              <w:hideMark/>
                            </w:tcPr>
                            <w:p w:rsidR="0039105A" w:rsidRDefault="0039105A">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39105A" w:rsidRDefault="0039105A" w:rsidP="0039105A">
                        <w:pPr>
                          <w:rPr>
                            <w:rFonts w:ascii="Times New Roman" w:eastAsia="Calibri"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39105A">
                          <w:trPr>
                            <w:tblCellSpacing w:w="0" w:type="dxa"/>
                          </w:trPr>
                          <w:tc>
                            <w:tcPr>
                              <w:tcW w:w="0" w:type="auto"/>
                              <w:vAlign w:val="center"/>
                              <w:hideMark/>
                            </w:tcPr>
                            <w:p w:rsidR="0039105A" w:rsidRDefault="0039105A">
                              <w:pPr>
                                <w:jc w:val="center"/>
                                <w:rPr>
                                  <w:rFonts w:ascii="Arial" w:hAnsi="Arial" w:cs="Arial"/>
                                  <w:sz w:val="20"/>
                                  <w:szCs w:val="20"/>
                                </w:rPr>
                              </w:pPr>
                              <w:r>
                                <w:rPr>
                                  <w:rFonts w:ascii="Arial" w:hAnsi="Arial" w:cs="Arial"/>
                                  <w:sz w:val="20"/>
                                  <w:szCs w:val="20"/>
                                </w:rPr>
                                <w:t xml:space="preserve">Вручение (направление) заявителю </w:t>
                              </w:r>
                            </w:p>
                            <w:p w:rsidR="0039105A" w:rsidRDefault="0039105A">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39105A" w:rsidRDefault="0039105A" w:rsidP="0039105A">
                        <w:pPr>
                          <w:rPr>
                            <w:rFonts w:ascii="Times New Roman" w:eastAsia="Calibri"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39105A">
                          <w:trPr>
                            <w:tblCellSpacing w:w="0" w:type="dxa"/>
                          </w:trPr>
                          <w:tc>
                            <w:tcPr>
                              <w:tcW w:w="0" w:type="auto"/>
                              <w:vAlign w:val="center"/>
                              <w:hideMark/>
                            </w:tcPr>
                            <w:p w:rsidR="0039105A" w:rsidRDefault="0039105A">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39105A" w:rsidRDefault="0039105A">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39105A" w:rsidRDefault="0039105A">
                              <w:pPr>
                                <w:jc w:val="center"/>
                                <w:rPr>
                                  <w:rFonts w:ascii="Arial" w:hAnsi="Arial" w:cs="Arial"/>
                                  <w:sz w:val="20"/>
                                  <w:szCs w:val="20"/>
                                </w:rPr>
                              </w:pPr>
                              <w:r>
                                <w:rPr>
                                  <w:rFonts w:ascii="Arial" w:hAnsi="Arial" w:cs="Arial"/>
                                  <w:sz w:val="20"/>
                                  <w:szCs w:val="20"/>
                                </w:rPr>
                                <w:t>в устной форме</w:t>
                              </w:r>
                            </w:p>
                          </w:tc>
                        </w:tr>
                      </w:tbl>
                      <w:p w:rsidR="0039105A" w:rsidRDefault="0039105A" w:rsidP="0039105A">
                        <w:pPr>
                          <w:rPr>
                            <w:rFonts w:ascii="Times New Roman" w:eastAsia="Calibri"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39105A">
        <w:rPr>
          <w:rFonts w:ascii="Times New Roman" w:eastAsia="Times New Roman" w:hAnsi="Times New Roman" w:cs="Times New Roman"/>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D480E"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B72B6C" w:rsidRPr="0039105A" w:rsidRDefault="00B72B6C">
      <w:pPr>
        <w:rPr>
          <w:rFonts w:ascii="Times New Roman" w:hAnsi="Times New Roman" w:cs="Times New Roman"/>
        </w:rPr>
      </w:pPr>
    </w:p>
    <w:sectPr w:rsidR="00B72B6C" w:rsidRPr="00391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65049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D0"/>
    <w:rsid w:val="000E3EB7"/>
    <w:rsid w:val="002068B2"/>
    <w:rsid w:val="0039105A"/>
    <w:rsid w:val="003C70A5"/>
    <w:rsid w:val="004D0E3F"/>
    <w:rsid w:val="00605AD0"/>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6353B6-8934-4DCA-9EB5-C62DCA7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9105A"/>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39105A"/>
    <w:rPr>
      <w:rFonts w:ascii="Times New Roman" w:eastAsia="Times New Roman" w:hAnsi="Times New Roman" w:cs="Times New Roman"/>
      <w:sz w:val="20"/>
      <w:szCs w:val="20"/>
      <w:lang w:eastAsia="ru-RU"/>
    </w:rPr>
  </w:style>
  <w:style w:type="paragraph" w:styleId="a5">
    <w:name w:val="No Spacing"/>
    <w:uiPriority w:val="1"/>
    <w:qFormat/>
    <w:rsid w:val="0039105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9105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9105A"/>
    <w:rPr>
      <w:rFonts w:ascii="Arial" w:eastAsia="Times New Roman" w:hAnsi="Arial" w:cs="Arial"/>
      <w:lang w:eastAsia="ar-SA"/>
    </w:rPr>
  </w:style>
  <w:style w:type="paragraph" w:customStyle="1" w:styleId="ConsPlusNormal0">
    <w:name w:val="ConsPlusNormal"/>
    <w:next w:val="a"/>
    <w:link w:val="ConsPlusNormal"/>
    <w:rsid w:val="0039105A"/>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3910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910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39105A"/>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39105A"/>
    <w:rPr>
      <w:rFonts w:ascii="Times New Roman" w:hAnsi="Times New Roman" w:cs="Times New Roman" w:hint="default"/>
      <w:b/>
      <w:bCs/>
      <w:sz w:val="26"/>
      <w:szCs w:val="26"/>
    </w:rPr>
  </w:style>
  <w:style w:type="character" w:customStyle="1" w:styleId="FontStyle11">
    <w:name w:val="Font Style11"/>
    <w:uiPriority w:val="99"/>
    <w:rsid w:val="0039105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7362</Words>
  <Characters>41970</Characters>
  <Application>Microsoft Office Word</Application>
  <DocSecurity>0</DocSecurity>
  <Lines>349</Lines>
  <Paragraphs>98</Paragraphs>
  <ScaleCrop>false</ScaleCrop>
  <Company/>
  <LinksUpToDate>false</LinksUpToDate>
  <CharactersWithSpaces>49234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2018-03-22T13:04:00Z</dcterms:created>
  <dcterms:modified xsi:type="dcterms:W3CDTF">2018-03-22T13:05:00Z</dcterms:modified>
</cp:coreProperties>
</file>