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F51D40" w:rsidRPr="00F51D40" w14:paraId="5C6D8B78" w14:textId="77777777" w:rsidTr="009B4271">
        <w:tc>
          <w:tcPr>
            <w:tcW w:w="4814" w:type="dxa"/>
            <w:shd w:val="clear" w:color="auto" w:fill="auto"/>
          </w:tcPr>
          <w:p w14:paraId="6A8DA64D" w14:textId="77777777" w:rsidR="00B53E94" w:rsidRPr="00F51D40" w:rsidRDefault="00B53E94" w:rsidP="00B53E94">
            <w:pPr>
              <w:jc w:val="center"/>
              <w:rPr>
                <w:caps/>
              </w:rPr>
            </w:pPr>
            <w:bookmarkStart w:id="0" w:name="_Hlk512419836"/>
            <w:r w:rsidRPr="00F51D40">
              <w:rPr>
                <w:caps/>
              </w:rPr>
              <w:t>Исполнитель</w:t>
            </w:r>
          </w:p>
          <w:p w14:paraId="5731D540" w14:textId="77777777" w:rsidR="00B53E94" w:rsidRPr="00F51D40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  <w:r w:rsidRPr="00F51D40">
              <w:t>Индивидуальный предприниматель</w:t>
            </w:r>
          </w:p>
          <w:p w14:paraId="2DCEED11" w14:textId="77777777" w:rsidR="00B53E94" w:rsidRPr="00F51D40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</w:p>
          <w:p w14:paraId="76695F78" w14:textId="77777777" w:rsidR="00B53E94" w:rsidRPr="00F51D40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  <w:r w:rsidRPr="00F51D40">
              <w:t>_______________А.Н. Дударев</w:t>
            </w:r>
          </w:p>
          <w:p w14:paraId="43806492" w14:textId="77777777" w:rsidR="00B53E94" w:rsidRPr="00F51D40" w:rsidRDefault="00B53E94" w:rsidP="00B53E94">
            <w:pPr>
              <w:autoSpaceDE w:val="0"/>
              <w:autoSpaceDN w:val="0"/>
              <w:adjustRightInd w:val="0"/>
              <w:spacing w:line="324" w:lineRule="auto"/>
            </w:pPr>
          </w:p>
          <w:p w14:paraId="15D55AD1" w14:textId="40C2EBDD" w:rsidR="00E925E6" w:rsidRPr="00F51D40" w:rsidRDefault="00B53E94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rPr>
                <w:lang w:bidi="ru-RU"/>
              </w:rPr>
            </w:pPr>
            <w:r w:rsidRPr="00F51D40">
              <w:t>«_____»_______________</w:t>
            </w:r>
            <w:r w:rsidR="007E53B6" w:rsidRPr="00F51D40">
              <w:t>2024</w:t>
            </w:r>
          </w:p>
        </w:tc>
        <w:tc>
          <w:tcPr>
            <w:tcW w:w="4815" w:type="dxa"/>
            <w:shd w:val="clear" w:color="auto" w:fill="auto"/>
          </w:tcPr>
          <w:p w14:paraId="3509CBDC" w14:textId="77777777" w:rsidR="00E925E6" w:rsidRPr="00F51D40" w:rsidRDefault="00E925E6" w:rsidP="009B4271">
            <w:pPr>
              <w:widowControl w:val="0"/>
              <w:jc w:val="center"/>
              <w:rPr>
                <w:lang w:val="en-US" w:bidi="ru-RU"/>
              </w:rPr>
            </w:pPr>
            <w:r w:rsidRPr="00F51D40">
              <w:rPr>
                <w:lang w:val="en-US" w:bidi="ru-RU"/>
              </w:rPr>
              <w:t>УТВЕРЖДАЮ</w:t>
            </w:r>
          </w:p>
          <w:p w14:paraId="53DE78C8" w14:textId="77777777" w:rsidR="00E925E6" w:rsidRPr="00F51D40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  <w:r w:rsidRPr="00F51D40">
              <w:rPr>
                <w:lang w:val="en-US" w:bidi="ru-RU"/>
              </w:rPr>
              <w:t>__________________________________</w:t>
            </w:r>
          </w:p>
          <w:p w14:paraId="18CC83E6" w14:textId="77777777" w:rsidR="00E925E6" w:rsidRPr="00F51D40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</w:p>
          <w:p w14:paraId="78ECCFF7" w14:textId="77777777" w:rsidR="00E925E6" w:rsidRPr="00F51D40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  <w:r w:rsidRPr="00F51D40">
              <w:rPr>
                <w:lang w:val="en-US" w:bidi="ru-RU"/>
              </w:rPr>
              <w:t>__________________________________</w:t>
            </w:r>
          </w:p>
          <w:p w14:paraId="2FF32686" w14:textId="77777777" w:rsidR="00E925E6" w:rsidRPr="00F51D40" w:rsidRDefault="00E925E6" w:rsidP="009B4271">
            <w:pPr>
              <w:widowControl w:val="0"/>
              <w:autoSpaceDE w:val="0"/>
              <w:autoSpaceDN w:val="0"/>
              <w:adjustRightInd w:val="0"/>
              <w:spacing w:line="324" w:lineRule="auto"/>
              <w:jc w:val="right"/>
              <w:rPr>
                <w:lang w:val="en-US" w:bidi="ru-RU"/>
              </w:rPr>
            </w:pPr>
          </w:p>
          <w:p w14:paraId="1E19BCD2" w14:textId="10DF5315" w:rsidR="00E925E6" w:rsidRPr="00F51D40" w:rsidRDefault="00E925E6" w:rsidP="009B4271">
            <w:pPr>
              <w:widowControl w:val="0"/>
              <w:jc w:val="right"/>
              <w:rPr>
                <w:lang w:bidi="ru-RU"/>
              </w:rPr>
            </w:pPr>
            <w:r w:rsidRPr="00F51D40">
              <w:rPr>
                <w:lang w:val="en-US" w:bidi="ru-RU"/>
              </w:rPr>
              <w:t>«_____»_______________202</w:t>
            </w:r>
            <w:r w:rsidR="007E53B6" w:rsidRPr="00F51D40">
              <w:rPr>
                <w:lang w:bidi="ru-RU"/>
              </w:rPr>
              <w:t>4</w:t>
            </w:r>
          </w:p>
        </w:tc>
      </w:tr>
      <w:bookmarkEnd w:id="0"/>
    </w:tbl>
    <w:p w14:paraId="241E9100" w14:textId="43AD8005" w:rsidR="00FD53C0" w:rsidRPr="00F51D40" w:rsidRDefault="00FD53C0" w:rsidP="00194AAF">
      <w:pPr>
        <w:rPr>
          <w:rFonts w:eastAsia="Calibri"/>
          <w:b/>
          <w:sz w:val="28"/>
          <w:szCs w:val="28"/>
        </w:rPr>
      </w:pPr>
    </w:p>
    <w:p w14:paraId="7215238B" w14:textId="300182A2" w:rsidR="00FD53C0" w:rsidRPr="00F51D40" w:rsidRDefault="00FD53C0" w:rsidP="00194AAF">
      <w:pPr>
        <w:rPr>
          <w:rFonts w:eastAsia="Calibri"/>
          <w:b/>
          <w:sz w:val="28"/>
          <w:szCs w:val="28"/>
        </w:rPr>
      </w:pPr>
    </w:p>
    <w:p w14:paraId="44FD537F" w14:textId="77777777" w:rsidR="00FD53C0" w:rsidRPr="00F51D40" w:rsidRDefault="00FD53C0" w:rsidP="00194AAF">
      <w:pPr>
        <w:rPr>
          <w:rFonts w:eastAsia="Calibri"/>
          <w:b/>
          <w:sz w:val="28"/>
          <w:szCs w:val="28"/>
        </w:rPr>
      </w:pPr>
    </w:p>
    <w:p w14:paraId="1B5D309C" w14:textId="77777777" w:rsidR="00A81217" w:rsidRPr="00F51D40" w:rsidRDefault="00A81217" w:rsidP="00194AAF">
      <w:pPr>
        <w:rPr>
          <w:rFonts w:eastAsia="Calibri"/>
          <w:b/>
          <w:sz w:val="28"/>
          <w:szCs w:val="28"/>
        </w:rPr>
      </w:pPr>
    </w:p>
    <w:p w14:paraId="611E8EB6" w14:textId="77777777" w:rsidR="00A81217" w:rsidRPr="00F51D40" w:rsidRDefault="00A81217" w:rsidP="00194AAF">
      <w:pPr>
        <w:rPr>
          <w:rFonts w:eastAsia="Calibri"/>
          <w:b/>
          <w:sz w:val="28"/>
          <w:szCs w:val="28"/>
        </w:rPr>
      </w:pPr>
    </w:p>
    <w:p w14:paraId="175DAD16" w14:textId="77777777" w:rsidR="00A81217" w:rsidRPr="00F51D40" w:rsidRDefault="00A81217" w:rsidP="00194AAF">
      <w:pPr>
        <w:rPr>
          <w:rFonts w:eastAsia="Calibri"/>
          <w:b/>
          <w:sz w:val="28"/>
          <w:szCs w:val="28"/>
        </w:rPr>
      </w:pPr>
    </w:p>
    <w:p w14:paraId="7FC5DA7D" w14:textId="77777777" w:rsidR="00A81217" w:rsidRPr="00F51D40" w:rsidRDefault="00A81217" w:rsidP="00194AAF">
      <w:pPr>
        <w:rPr>
          <w:rFonts w:eastAsia="Calibri"/>
          <w:b/>
          <w:sz w:val="28"/>
          <w:szCs w:val="28"/>
        </w:rPr>
      </w:pPr>
    </w:p>
    <w:p w14:paraId="645BE1C6" w14:textId="39019716" w:rsidR="00A81217" w:rsidRPr="00F51D40" w:rsidRDefault="00A81217" w:rsidP="00194AAF">
      <w:pPr>
        <w:rPr>
          <w:rFonts w:eastAsia="Calibri"/>
          <w:b/>
          <w:sz w:val="28"/>
          <w:szCs w:val="28"/>
        </w:rPr>
      </w:pPr>
    </w:p>
    <w:p w14:paraId="0D0DF047" w14:textId="5AC76AF3" w:rsidR="0016238E" w:rsidRPr="00F51D40" w:rsidRDefault="0016238E" w:rsidP="00194AAF">
      <w:pPr>
        <w:rPr>
          <w:rFonts w:eastAsia="Calibri"/>
          <w:b/>
          <w:sz w:val="28"/>
          <w:szCs w:val="28"/>
        </w:rPr>
      </w:pPr>
    </w:p>
    <w:p w14:paraId="7A039015" w14:textId="77777777" w:rsidR="0016238E" w:rsidRPr="00F51D40" w:rsidRDefault="0016238E" w:rsidP="00194AAF">
      <w:pPr>
        <w:rPr>
          <w:rFonts w:eastAsia="Calibri"/>
          <w:b/>
          <w:sz w:val="28"/>
          <w:szCs w:val="28"/>
        </w:rPr>
      </w:pPr>
    </w:p>
    <w:p w14:paraId="598CF34E" w14:textId="528E4608" w:rsidR="0016238E" w:rsidRPr="00F51D40" w:rsidRDefault="006C0DC7" w:rsidP="007E53B6">
      <w:pPr>
        <w:tabs>
          <w:tab w:val="left" w:pos="6315"/>
        </w:tabs>
        <w:spacing w:line="256" w:lineRule="auto"/>
        <w:jc w:val="center"/>
        <w:rPr>
          <w:sz w:val="40"/>
          <w:szCs w:val="40"/>
        </w:rPr>
      </w:pPr>
      <w:bookmarkStart w:id="1" w:name="_Hlk99272279"/>
      <w:r w:rsidRPr="00F51D40">
        <w:rPr>
          <w:sz w:val="40"/>
          <w:szCs w:val="40"/>
        </w:rPr>
        <w:t xml:space="preserve">Схема теплоснабжения  </w:t>
      </w:r>
      <w:r w:rsidRPr="00F51D40">
        <w:rPr>
          <w:sz w:val="40"/>
          <w:szCs w:val="40"/>
        </w:rPr>
        <w:br/>
      </w:r>
      <w:bookmarkStart w:id="2" w:name="_Hlk159764613"/>
      <w:r w:rsidR="00C15118" w:rsidRPr="00F51D40">
        <w:rPr>
          <w:sz w:val="40"/>
          <w:szCs w:val="40"/>
          <w:u w:color="FF0000"/>
        </w:rPr>
        <w:t xml:space="preserve">Суходонецкого сельского поселения </w:t>
      </w:r>
      <w:bookmarkEnd w:id="2"/>
      <w:r w:rsidR="00C15118" w:rsidRPr="00F51D40">
        <w:rPr>
          <w:sz w:val="40"/>
          <w:szCs w:val="40"/>
          <w:u w:color="FF0000"/>
        </w:rPr>
        <w:br/>
        <w:t xml:space="preserve">Богучарского </w:t>
      </w:r>
      <w:r w:rsidR="00F51D40" w:rsidRPr="00F51D40">
        <w:rPr>
          <w:sz w:val="40"/>
          <w:szCs w:val="40"/>
          <w:u w:color="FF0000"/>
        </w:rPr>
        <w:t xml:space="preserve">муниципального </w:t>
      </w:r>
      <w:r w:rsidR="00C15118" w:rsidRPr="00F51D40">
        <w:rPr>
          <w:sz w:val="40"/>
          <w:szCs w:val="40"/>
          <w:u w:color="FF0000"/>
        </w:rPr>
        <w:t xml:space="preserve">района </w:t>
      </w:r>
      <w:r w:rsidR="00F51D40" w:rsidRPr="00F51D40">
        <w:rPr>
          <w:sz w:val="40"/>
          <w:szCs w:val="40"/>
          <w:u w:color="FF0000"/>
        </w:rPr>
        <w:br/>
      </w:r>
      <w:r w:rsidR="00C15118" w:rsidRPr="00F51D40">
        <w:rPr>
          <w:sz w:val="40"/>
          <w:szCs w:val="40"/>
          <w:u w:color="FF0000"/>
        </w:rPr>
        <w:t>Воронежской области</w:t>
      </w:r>
      <w:r w:rsidR="00C15118" w:rsidRPr="00F51D40">
        <w:rPr>
          <w:sz w:val="40"/>
          <w:szCs w:val="40"/>
        </w:rPr>
        <w:t xml:space="preserve"> </w:t>
      </w:r>
      <w:r w:rsidR="00C15118" w:rsidRPr="00F51D40">
        <w:rPr>
          <w:sz w:val="40"/>
          <w:szCs w:val="40"/>
        </w:rPr>
        <w:br/>
        <w:t>по состоянию на 2025 год и на период до 2035 года</w:t>
      </w:r>
      <w:r w:rsidR="00C15118" w:rsidRPr="00F51D40" w:rsidDel="007E53B6">
        <w:rPr>
          <w:sz w:val="40"/>
          <w:szCs w:val="40"/>
        </w:rPr>
        <w:t xml:space="preserve"> </w:t>
      </w:r>
      <w:r w:rsidR="00690CE2" w:rsidRPr="00F51D40">
        <w:rPr>
          <w:sz w:val="40"/>
          <w:szCs w:val="40"/>
        </w:rPr>
        <w:t>Утверждаемая часть</w:t>
      </w:r>
    </w:p>
    <w:bookmarkEnd w:id="1"/>
    <w:p w14:paraId="7E2FC780" w14:textId="77777777" w:rsidR="00A81217" w:rsidRPr="00F51D40" w:rsidRDefault="00A81217" w:rsidP="00A81217">
      <w:pPr>
        <w:spacing w:line="360" w:lineRule="auto"/>
      </w:pPr>
    </w:p>
    <w:p w14:paraId="0A057715" w14:textId="77777777" w:rsidR="00A81217" w:rsidRPr="00F51D40" w:rsidRDefault="00A81217" w:rsidP="00A81217">
      <w:pPr>
        <w:spacing w:line="360" w:lineRule="auto"/>
      </w:pPr>
    </w:p>
    <w:p w14:paraId="0EB62498" w14:textId="77777777" w:rsidR="00A81217" w:rsidRPr="00F51D40" w:rsidRDefault="00A81217" w:rsidP="00A81217">
      <w:pPr>
        <w:spacing w:line="360" w:lineRule="auto"/>
      </w:pPr>
    </w:p>
    <w:p w14:paraId="7CA68506" w14:textId="77777777" w:rsidR="00A81217" w:rsidRPr="00F51D40" w:rsidRDefault="00A81217" w:rsidP="00A81217">
      <w:pPr>
        <w:spacing w:line="360" w:lineRule="auto"/>
      </w:pPr>
    </w:p>
    <w:p w14:paraId="1B4A4506" w14:textId="77777777" w:rsidR="00A81217" w:rsidRPr="00F51D40" w:rsidRDefault="00A81217" w:rsidP="00A81217">
      <w:pPr>
        <w:spacing w:line="360" w:lineRule="auto"/>
      </w:pPr>
    </w:p>
    <w:p w14:paraId="4B196111" w14:textId="77777777" w:rsidR="00A81217" w:rsidRPr="00F51D40" w:rsidRDefault="00A81217" w:rsidP="00A81217">
      <w:pPr>
        <w:spacing w:line="360" w:lineRule="auto"/>
      </w:pPr>
    </w:p>
    <w:p w14:paraId="27AD9B13" w14:textId="77777777" w:rsidR="00A81217" w:rsidRPr="00F51D40" w:rsidRDefault="00A81217" w:rsidP="00A81217">
      <w:pPr>
        <w:spacing w:line="360" w:lineRule="auto"/>
      </w:pPr>
    </w:p>
    <w:p w14:paraId="4A22EFD5" w14:textId="62C39577" w:rsidR="00A81217" w:rsidRPr="00F51D40" w:rsidRDefault="00A81217" w:rsidP="00A81217">
      <w:pPr>
        <w:spacing w:line="360" w:lineRule="auto"/>
      </w:pPr>
    </w:p>
    <w:p w14:paraId="5EAD443E" w14:textId="381FDB36" w:rsidR="0016238E" w:rsidRPr="00F51D40" w:rsidRDefault="0016238E" w:rsidP="00A81217">
      <w:pPr>
        <w:spacing w:line="360" w:lineRule="auto"/>
      </w:pPr>
    </w:p>
    <w:p w14:paraId="7DD0051E" w14:textId="77777777" w:rsidR="0016238E" w:rsidRPr="00F51D40" w:rsidRDefault="0016238E" w:rsidP="00A81217">
      <w:pPr>
        <w:spacing w:line="360" w:lineRule="auto"/>
      </w:pPr>
    </w:p>
    <w:p w14:paraId="56B93D33" w14:textId="77777777" w:rsidR="007E53B6" w:rsidRPr="00F51D40" w:rsidRDefault="007E53B6" w:rsidP="00A81217">
      <w:pPr>
        <w:spacing w:line="360" w:lineRule="auto"/>
      </w:pPr>
    </w:p>
    <w:p w14:paraId="24D554C1" w14:textId="77777777" w:rsidR="007E53B6" w:rsidRPr="00F51D40" w:rsidRDefault="007E53B6" w:rsidP="00A81217">
      <w:pPr>
        <w:spacing w:line="360" w:lineRule="auto"/>
      </w:pPr>
    </w:p>
    <w:p w14:paraId="3957A69B" w14:textId="77777777" w:rsidR="00A81217" w:rsidRPr="00F51D40" w:rsidRDefault="00A81217" w:rsidP="00A81217">
      <w:pPr>
        <w:spacing w:line="360" w:lineRule="auto"/>
        <w:jc w:val="center"/>
      </w:pPr>
    </w:p>
    <w:p w14:paraId="729F552F" w14:textId="76AA1F6E" w:rsidR="00A81217" w:rsidRPr="00F51D40" w:rsidRDefault="00A81217" w:rsidP="00A81217">
      <w:pPr>
        <w:spacing w:line="360" w:lineRule="auto"/>
        <w:jc w:val="center"/>
        <w:rPr>
          <w:b/>
          <w:sz w:val="28"/>
          <w:szCs w:val="28"/>
        </w:rPr>
      </w:pPr>
      <w:r w:rsidRPr="00F51D40">
        <w:rPr>
          <w:b/>
          <w:sz w:val="28"/>
          <w:szCs w:val="28"/>
        </w:rPr>
        <w:t>20</w:t>
      </w:r>
      <w:r w:rsidR="00877AF5" w:rsidRPr="00F51D40">
        <w:rPr>
          <w:b/>
          <w:sz w:val="28"/>
          <w:szCs w:val="28"/>
        </w:rPr>
        <w:t>2</w:t>
      </w:r>
      <w:r w:rsidR="007E53B6" w:rsidRPr="00F51D40">
        <w:rPr>
          <w:b/>
          <w:sz w:val="28"/>
          <w:szCs w:val="28"/>
        </w:rPr>
        <w:t>4</w:t>
      </w:r>
      <w:r w:rsidRPr="00F51D40">
        <w:rPr>
          <w:b/>
          <w:sz w:val="28"/>
          <w:szCs w:val="28"/>
        </w:rPr>
        <w:t xml:space="preserve"> г</w:t>
      </w:r>
      <w:r w:rsidR="0016238E" w:rsidRPr="00F51D40">
        <w:rPr>
          <w:b/>
          <w:sz w:val="28"/>
          <w:szCs w:val="28"/>
        </w:rPr>
        <w:t>.</w:t>
      </w:r>
    </w:p>
    <w:p w14:paraId="6593D3D9" w14:textId="77777777" w:rsidR="00A81217" w:rsidRPr="00F51D40" w:rsidRDefault="00A81217" w:rsidP="00194AAF">
      <w:pPr>
        <w:rPr>
          <w:rFonts w:eastAsia="Calibri"/>
          <w:b/>
          <w:sz w:val="28"/>
          <w:szCs w:val="28"/>
        </w:rPr>
        <w:sectPr w:rsidR="00A81217" w:rsidRPr="00F51D40" w:rsidSect="00E03F9E"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353501"/>
      </w:sdtPr>
      <w:sdtEndPr>
        <w:rPr>
          <w:rFonts w:eastAsia="Times New Roman"/>
        </w:rPr>
      </w:sdtEndPr>
      <w:sdtContent>
        <w:p w14:paraId="1825BDBF" w14:textId="77777777" w:rsidR="00562B3B" w:rsidRPr="00F51D40" w:rsidRDefault="00562B3B" w:rsidP="00A57164">
          <w:pPr>
            <w:pStyle w:val="ad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51D4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AC40D26" w14:textId="55B5A4FF" w:rsidR="00896D53" w:rsidRPr="00F51D40" w:rsidRDefault="001D4970" w:rsidP="000B4A38">
          <w:pPr>
            <w:pStyle w:val="11"/>
            <w:rPr>
              <w:noProof/>
            </w:rPr>
          </w:pPr>
          <w:r w:rsidRPr="00F51D40">
            <w:fldChar w:fldCharType="begin"/>
          </w:r>
          <w:r w:rsidR="00562B3B" w:rsidRPr="00F51D40">
            <w:instrText xml:space="preserve"> TOC \o "1-3" \h \z \u </w:instrText>
          </w:r>
          <w:r w:rsidRPr="00F51D40">
            <w:fldChar w:fldCharType="separate"/>
          </w:r>
          <w:hyperlink w:anchor="_Toc115946909" w:history="1">
            <w:r w:rsidR="00896D53" w:rsidRPr="00F51D40">
              <w:rPr>
                <w:rStyle w:val="ae"/>
                <w:rFonts w:ascii="Times New Roman" w:hAnsi="Times New Roman" w:cs="Times New Roman"/>
                <w:noProof/>
                <w:color w:val="auto"/>
                <w:kern w:val="28"/>
                <w:sz w:val="24"/>
                <w:szCs w:val="24"/>
              </w:rPr>
              <w:t>Введение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_Toc115946909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7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E394E89" w14:textId="26FA4206" w:rsidR="00896D53" w:rsidRPr="00F51D40" w:rsidRDefault="00F51D40" w:rsidP="000B4A38">
          <w:pPr>
            <w:pStyle w:val="11"/>
            <w:rPr>
              <w:noProof/>
            </w:rPr>
          </w:pPr>
          <w:hyperlink w:anchor="_Toc115946910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Утверждаемая часть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8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786AE8A" w14:textId="1F7F0B44" w:rsidR="00896D53" w:rsidRPr="00F51D40" w:rsidRDefault="00F51D40" w:rsidP="000B4A38">
          <w:pPr>
            <w:pStyle w:val="11"/>
            <w:rPr>
              <w:noProof/>
            </w:rPr>
          </w:pPr>
          <w:hyperlink w:anchor="_Toc115946911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Раз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5"/>
                <w:sz w:val="24"/>
                <w:szCs w:val="24"/>
              </w:rPr>
              <w:t>д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ел 1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«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Показатели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перспект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и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вного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спр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о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са на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2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тепловую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2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энер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г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ию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2"/>
                <w:sz w:val="24"/>
                <w:szCs w:val="24"/>
              </w:rPr>
              <w:t>(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мо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6"/>
                <w:sz w:val="24"/>
                <w:szCs w:val="24"/>
              </w:rPr>
              <w:t>щ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ност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5"/>
                <w:sz w:val="24"/>
                <w:szCs w:val="24"/>
              </w:rPr>
              <w:t>ь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)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и теплоноситель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в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у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6"/>
                <w:sz w:val="24"/>
                <w:szCs w:val="24"/>
              </w:rPr>
              <w:t>с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тановленных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5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р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ан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и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цах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4"/>
                <w:sz w:val="24"/>
                <w:szCs w:val="24"/>
              </w:rPr>
              <w:t>т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ерритории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посел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е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ни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я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5"/>
                <w:sz w:val="24"/>
                <w:szCs w:val="24"/>
              </w:rPr>
              <w:t xml:space="preserve"> </w:t>
            </w:r>
            <w:r w:rsidR="00673ECC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город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ского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окр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у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га»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8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4E2DCFE" w14:textId="7796B71C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8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E44D596" w14:textId="0DB2E356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3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8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1C2C91D" w14:textId="566C1969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8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18AA2D7D" w14:textId="3847FB38" w:rsidR="00896D53" w:rsidRPr="00F51D40" w:rsidRDefault="00F51D40" w:rsidP="000B4A38">
          <w:pPr>
            <w:pStyle w:val="11"/>
            <w:rPr>
              <w:noProof/>
            </w:rPr>
          </w:pPr>
          <w:hyperlink w:anchor="_Toc115946915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Ра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-4"/>
                <w:sz w:val="24"/>
                <w:szCs w:val="24"/>
              </w:rPr>
              <w:t>з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дел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7"/>
                <w:sz w:val="24"/>
                <w:szCs w:val="24"/>
              </w:rPr>
              <w:t> 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2 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pacing w:val="13"/>
                <w:sz w:val="24"/>
                <w:szCs w:val="24"/>
              </w:rPr>
              <w:t>«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Существующие и перспективные балансы тепловой мощности источников тепловой энергии и тепловой нагрузки потребителей»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39FC09E" w14:textId="3C7D5FFF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2AD4DAF" w14:textId="30D88C82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существующих и перспективных зон действия индивидуальных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D89F5B6" w14:textId="7E932D04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8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2.3.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0A4175D" w14:textId="6F32F1D4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19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2.4.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значения установленной тепловой мощности основного оборудования источника (источников)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_Toc115946919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221393A" w14:textId="10744A21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0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2.5.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F9D5C62" w14:textId="584C8E0E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1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2.6.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затраты тепловой мощности на собственные и хозяйственные нужды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42EDEE2C" w14:textId="0BF2A686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2.7.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существующей и перспективной тепловой мощности источников тепловой энергии нетто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CD6EE45" w14:textId="76EB2AAF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3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2.8.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1C7F9034" w14:textId="36D16AC5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2.9.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4CBEB23" w14:textId="1AF9D053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5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2.10.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E088C28" w14:textId="7CB9C1F0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Значения существующей и перспективной тепловой нагрузки потребителей, устанавливаемые с учетом расчетной тепловой нагрузки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8F5D0B2" w14:textId="7D520075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2.12. Радиус эффективного теплоснабжения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954015F" w14:textId="4DE8747A" w:rsidR="00896D53" w:rsidRPr="00F51D40" w:rsidRDefault="00F51D40" w:rsidP="000B4A38">
          <w:pPr>
            <w:pStyle w:val="11"/>
            <w:rPr>
              <w:noProof/>
            </w:rPr>
          </w:pPr>
          <w:hyperlink w:anchor="_Toc115946928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Раздел 3 «Существующие и перспективные балансы теплоносителя»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6C58902" w14:textId="69C93C6B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29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3.1.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_Toc115946929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0325CFFF" w14:textId="681FB560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0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17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CA91AF0" w14:textId="237E2248" w:rsidR="00896D53" w:rsidRPr="00F51D40" w:rsidRDefault="00F51D40" w:rsidP="000B4A38">
          <w:pPr>
            <w:pStyle w:val="11"/>
            <w:rPr>
              <w:noProof/>
            </w:rPr>
          </w:pPr>
          <w:hyperlink w:anchor="_Toc115946931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 xml:space="preserve">Раздел 4 «Основные положения мастер-плана развития систем теплоснабжения </w:t>
            </w:r>
            <w:r w:rsidR="00673ECC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город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ского поселения»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E7B56F5" w14:textId="38F5E80B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4.2.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Обоснование выбора приоритетного сценария развития системы теплоснабжения </w:t>
            </w:r>
            <w:r w:rsidR="00673ECC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поселения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19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CC3E9D1" w14:textId="4CD3B733" w:rsidR="00896D53" w:rsidRPr="00F51D40" w:rsidRDefault="00F51D40" w:rsidP="000B4A38">
          <w:pPr>
            <w:pStyle w:val="11"/>
            <w:rPr>
              <w:noProof/>
            </w:rPr>
          </w:pPr>
          <w:hyperlink w:anchor="_Toc115946933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5 «Предложения по строительству, реконструкции и техническому перевооружению источников тепловой энергии»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20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42EDD795" w14:textId="71280B1F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      </w:r>
            <w:r w:rsidR="00673ECC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20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974551B" w14:textId="283F9E2C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5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20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EF1CED1" w14:textId="2BA3C5D8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5.3.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20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D97F1E1" w14:textId="44E9AA5D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5.4.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21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927294B" w14:textId="533982C8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8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5.5.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21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E67F2F1" w14:textId="605B1A0E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39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5.6.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_Toc115946939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21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4DFF971" w14:textId="22037E67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40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5.7.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21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F71417D" w14:textId="7B14FDCC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41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5.8.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21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6EA1F4B" w14:textId="6F5966C7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4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5.9.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EBF53A3" w14:textId="53C8E13E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43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5.10.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22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0CF89ACA" w14:textId="5C75F897" w:rsidR="00896D53" w:rsidRPr="00F51D40" w:rsidRDefault="00F51D40" w:rsidP="00AF0F2B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1594694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Мероприятия по предотвращению аварийных ситуаций, в том числе при отказе элементов тепловых сетей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856F38D" w14:textId="34CE965E" w:rsidR="00896D53" w:rsidRPr="00F51D40" w:rsidRDefault="00F51D40" w:rsidP="000B4A38">
          <w:pPr>
            <w:pStyle w:val="11"/>
            <w:rPr>
              <w:noProof/>
            </w:rPr>
          </w:pPr>
          <w:hyperlink w:anchor="_Toc115946945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6 «Предложения по строительству и реконструкции тепловых сетей»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ACA3C97" w14:textId="746B61FF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4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6.1.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B835AED" w14:textId="569B6946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4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6.2.</w:t>
            </w:r>
            <w:r w:rsidR="00896D53" w:rsidRPr="00F51D40">
              <w:rPr>
                <w:rFonts w:eastAsiaTheme="minorEastAsia"/>
                <w:noProof/>
                <w:lang w:eastAsia="ru-RU"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944097E" w14:textId="2322832A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48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6.3.</w:t>
            </w:r>
            <w:r w:rsidR="00896D53" w:rsidRPr="00F51D40">
              <w:rPr>
                <w:rFonts w:eastAsiaTheme="minorEastAsia"/>
                <w:noProof/>
                <w:lang w:eastAsia="ru-RU"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 xml:space="preserve">Предложения по строительству и реконструкции тепловых сетей для обеспечения перспективных приростов тепловой нагрузки в осваиваемых районах </w:t>
            </w:r>
            <w:r w:rsidR="00673ECC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город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ского округа под жилищную, комплексную или производственную застройку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022D06FC" w14:textId="7E0EA8D6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49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6.4.</w:t>
            </w:r>
            <w:r w:rsidR="00896D53" w:rsidRPr="00F51D40">
              <w:rPr>
                <w:rFonts w:eastAsiaTheme="minorEastAsia"/>
                <w:noProof/>
                <w:lang w:eastAsia="ru-RU"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_Toc115946949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1471ADB8" w14:textId="13701DFE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0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6.5.</w:t>
            </w:r>
            <w:r w:rsidR="00896D53" w:rsidRPr="00F51D40">
              <w:rPr>
                <w:rFonts w:eastAsiaTheme="minorEastAsia"/>
                <w:noProof/>
                <w:lang w:eastAsia="ru-RU"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Предложения по строительству и реконструкции тепловых сетей для обеспечения нормативной надежности потребителей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82219DA" w14:textId="4F3B63AD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1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6.6. 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нагрузки.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F469EE7" w14:textId="346BCBD9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6.7. Предложения по реконструкции и (или) модернизации тепловых сетей, подлежащих замене в связи с исчерпанием эксплуатационного ресурса.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34AF489" w14:textId="2678222B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53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6.8. Предложения по строительству, реконструкции и (или) модернизации насосных станций.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D9405E8" w14:textId="69C39965" w:rsidR="00896D53" w:rsidRPr="00F51D40" w:rsidRDefault="00F51D40" w:rsidP="00AF0F2B">
          <w:pPr>
            <w:pStyle w:val="21"/>
            <w:rPr>
              <w:rFonts w:eastAsiaTheme="minorEastAsia"/>
              <w:noProof/>
              <w:lang w:val="ru-RU" w:eastAsia="ru-RU"/>
            </w:rPr>
          </w:pPr>
          <w:hyperlink w:anchor="_Toc11594695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Мероприятия по предотвращению аварийных ситуаций, в том числе при отказе элементов тепловых сетей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2B382D4" w14:textId="0FE0A65D" w:rsidR="00896D53" w:rsidRPr="00F51D40" w:rsidRDefault="00F51D40" w:rsidP="000B4A38">
          <w:pPr>
            <w:pStyle w:val="11"/>
            <w:rPr>
              <w:noProof/>
            </w:rPr>
          </w:pPr>
          <w:hyperlink w:anchor="_Toc115946955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7 «Предложения по переводу открытых систем теплоснабжения (горячего водоснабжения) в закрытые системы горячего водоснабжения»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BAEC813" w14:textId="385AFC20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5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7.1.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B3E3832" w14:textId="15873643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5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7.2.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4CFED850" w14:textId="7F396B9F" w:rsidR="00896D53" w:rsidRPr="00F51D40" w:rsidRDefault="00F51D40" w:rsidP="000B4A38">
          <w:pPr>
            <w:pStyle w:val="11"/>
            <w:rPr>
              <w:noProof/>
            </w:rPr>
          </w:pPr>
          <w:hyperlink w:anchor="_Toc115946958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 8 «Перспективные топливные балансы»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27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7BD6288" w14:textId="58E2B74F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59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8.1.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_Toc115946959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27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6779E3B4" w14:textId="0C9F37FB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60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8.2.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29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4A216A99" w14:textId="53334956" w:rsidR="00896D53" w:rsidRPr="00F51D40" w:rsidRDefault="00F51D40" w:rsidP="000B4A38">
          <w:pPr>
            <w:pStyle w:val="11"/>
            <w:rPr>
              <w:noProof/>
            </w:rPr>
          </w:pPr>
          <w:hyperlink w:anchor="_Toc115946961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9 «Инвестиции в строительство, реконструкцию и техническое перевооружение»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30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F03533C" w14:textId="71914813" w:rsidR="00896D53" w:rsidRPr="00F51D40" w:rsidRDefault="00F51D40" w:rsidP="00AF0F2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1594696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/>
              </w:rPr>
              <w:t>Раздел 10 «Решение об определении единой теплоснабжающей организации (организаций)»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D9D14F7" w14:textId="6D86E6F4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63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Решение об определении единой теплоснабжающей организации (организаций)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4E3A1E6C" w14:textId="6B5707C3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6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Реестр зон деятельности единой теплоснабжающей организации (организаций)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33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6ADF525" w14:textId="04D1BE0D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65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10.3.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AA25318" w14:textId="7D74B616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6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10.4.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405ACAF0" w14:textId="017A6122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6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10.5.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</w:t>
            </w:r>
            <w:r w:rsidR="00673ECC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ском округе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34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6281F8B" w14:textId="4EED01A2" w:rsidR="00896D53" w:rsidRPr="00F51D40" w:rsidRDefault="00F51D40" w:rsidP="000B4A38">
          <w:pPr>
            <w:pStyle w:val="11"/>
            <w:rPr>
              <w:noProof/>
            </w:rPr>
          </w:pPr>
          <w:hyperlink w:anchor="_Toc115946968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11 «Решения о распределении тепловой нагрузки между источниками тепловой энергии»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C4F06D6" w14:textId="75648B1A" w:rsidR="00896D53" w:rsidRPr="00F51D40" w:rsidRDefault="00F51D40" w:rsidP="000B4A38">
          <w:pPr>
            <w:pStyle w:val="11"/>
            <w:rPr>
              <w:noProof/>
            </w:rPr>
          </w:pPr>
          <w:hyperlink w:anchor="_Toc115946969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 12 «Решения по бесхозяйным тепловым сетям»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_Toc115946969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EC63CF2" w14:textId="2D39554A" w:rsidR="00896D53" w:rsidRPr="00F51D40" w:rsidRDefault="00F51D40" w:rsidP="000B4A38">
          <w:pPr>
            <w:pStyle w:val="11"/>
            <w:rPr>
              <w:noProof/>
            </w:rPr>
          </w:pPr>
          <w:hyperlink w:anchor="_Toc115946970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Раздел 13 «Синхронизация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</w:t>
            </w:r>
            <w:r w:rsidR="00673ECC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город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ского округа»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_Toc115946970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161CFDD6" w14:textId="0B89C0A4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1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13.1.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_Toc115946971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142C033" w14:textId="3EB0155E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2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13.2.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проблем организации газоснабжения источников тепловой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_Toc115946972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8D44CFB" w14:textId="04307D0F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3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13.3.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Предложения по корректировке утвержденной (разработке) региональной 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lastRenderedPageBreak/>
              <w:t>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_Toc115946973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35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399F4C0" w14:textId="533A6DFB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4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13.4.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_Toc115946974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744F5319" w14:textId="039A259B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5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13.5.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_Toc115946975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2233CEE9" w14:textId="4BA1629B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6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13.6.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Описание решений (вырабатываемых с учетом положений утвержденной схемы водоснабжения </w:t>
            </w:r>
            <w:r w:rsidR="00673ECC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округа) о развитии соответствующей системы водоснабжения в части, относящейся к системам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_Toc115946976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895789E" w14:textId="0950B019" w:rsidR="00896D53" w:rsidRPr="00F51D40" w:rsidRDefault="00F51D40" w:rsidP="00AF0F2B">
          <w:pPr>
            <w:pStyle w:val="21"/>
            <w:rPr>
              <w:rFonts w:eastAsiaTheme="minorEastAsia"/>
              <w:noProof/>
            </w:rPr>
          </w:pPr>
          <w:hyperlink w:anchor="_Toc115946977" w:history="1"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13.7.</w:t>
            </w:r>
            <w:r w:rsidR="00896D53" w:rsidRPr="00F51D40">
              <w:rPr>
                <w:rFonts w:eastAsiaTheme="minorEastAsia"/>
                <w:noProof/>
              </w:rPr>
              <w:tab/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 xml:space="preserve">Предложения по корректировке утвержденной (разработке) схемы водоснабжения </w:t>
            </w:r>
            <w:r w:rsidR="00673ECC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город</w:t>
            </w:r>
            <w:r w:rsidR="00896D53" w:rsidRPr="00F51D40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  <w:lang w:val="ru-RU" w:eastAsia="ru-RU"/>
              </w:rPr>
              <w:t>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_Toc115946977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36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5941132C" w14:textId="7780761C" w:rsidR="00896D53" w:rsidRPr="00F51D40" w:rsidRDefault="00F51D40" w:rsidP="000B4A38">
          <w:pPr>
            <w:pStyle w:val="11"/>
            <w:rPr>
              <w:noProof/>
            </w:rPr>
          </w:pPr>
          <w:hyperlink w:anchor="_Toc115946978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Раздел 14 «Индикаторы развития систем теплоснабжения </w:t>
            </w:r>
            <w:r w:rsidR="00673ECC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город</w:t>
            </w:r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ского округа»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_Toc115946978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37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30896DA8" w14:textId="164017DF" w:rsidR="00896D53" w:rsidRPr="00F51D40" w:rsidRDefault="00F51D40" w:rsidP="000B4A38">
          <w:pPr>
            <w:pStyle w:val="11"/>
            <w:rPr>
              <w:noProof/>
            </w:rPr>
          </w:pPr>
          <w:hyperlink w:anchor="_Toc115946979" w:history="1">
            <w:r w:rsidR="00896D53" w:rsidRPr="00F51D40">
              <w:rPr>
                <w:rStyle w:val="a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Раздел 15 «Ценовые (тарифные) последствия»</w:t>
            </w:r>
            <w:r w:rsidR="00896D53" w:rsidRPr="00F51D40">
              <w:rPr>
                <w:noProof/>
                <w:webHidden/>
              </w:rPr>
              <w:tab/>
            </w:r>
            <w:r w:rsidR="00896D53" w:rsidRPr="00F51D40">
              <w:rPr>
                <w:noProof/>
                <w:webHidden/>
              </w:rPr>
              <w:fldChar w:fldCharType="begin"/>
            </w:r>
            <w:r w:rsidR="00896D53" w:rsidRPr="00F51D40">
              <w:rPr>
                <w:noProof/>
                <w:webHidden/>
              </w:rPr>
              <w:instrText xml:space="preserve"> PAGEREF _Toc115946979 \h </w:instrText>
            </w:r>
            <w:r w:rsidR="00896D53" w:rsidRPr="00F51D40">
              <w:rPr>
                <w:noProof/>
                <w:webHidden/>
              </w:rPr>
            </w:r>
            <w:r w:rsidR="00896D53" w:rsidRPr="00F51D40">
              <w:rPr>
                <w:noProof/>
                <w:webHidden/>
              </w:rPr>
              <w:fldChar w:fldCharType="separate"/>
            </w:r>
            <w:r w:rsidR="00C15118" w:rsidRPr="00F51D40">
              <w:rPr>
                <w:noProof/>
                <w:webHidden/>
              </w:rPr>
              <w:t>38</w:t>
            </w:r>
            <w:r w:rsidR="00896D53" w:rsidRPr="00F51D40">
              <w:rPr>
                <w:noProof/>
                <w:webHidden/>
              </w:rPr>
              <w:fldChar w:fldCharType="end"/>
            </w:r>
          </w:hyperlink>
        </w:p>
        <w:p w14:paraId="0B446A69" w14:textId="23408460" w:rsidR="00562B3B" w:rsidRPr="00F51D40" w:rsidRDefault="001D4970" w:rsidP="00227E05">
          <w:pPr>
            <w:spacing w:line="360" w:lineRule="auto"/>
            <w:ind w:firstLine="706"/>
            <w:jc w:val="both"/>
          </w:pPr>
          <w:r w:rsidRPr="00F51D40">
            <w:fldChar w:fldCharType="end"/>
          </w:r>
        </w:p>
      </w:sdtContent>
    </w:sdt>
    <w:p w14:paraId="5AB2E8DA" w14:textId="77777777" w:rsidR="00227E05" w:rsidRPr="00F51D40" w:rsidRDefault="00227E05">
      <w:r w:rsidRPr="00F51D40">
        <w:br w:type="page"/>
      </w:r>
    </w:p>
    <w:p w14:paraId="1C9BE191" w14:textId="77777777" w:rsidR="00227E05" w:rsidRPr="00F51D40" w:rsidRDefault="00227E05" w:rsidP="0016238E">
      <w:pPr>
        <w:keepNext/>
        <w:keepLines/>
        <w:spacing w:before="240" w:line="360" w:lineRule="auto"/>
        <w:jc w:val="center"/>
        <w:outlineLvl w:val="0"/>
        <w:rPr>
          <w:b/>
          <w:kern w:val="28"/>
        </w:rPr>
      </w:pPr>
      <w:bookmarkStart w:id="3" w:name="_Toc439877292"/>
      <w:bookmarkStart w:id="4" w:name="_Toc115946909"/>
      <w:r w:rsidRPr="00F51D40">
        <w:rPr>
          <w:b/>
          <w:kern w:val="28"/>
        </w:rPr>
        <w:lastRenderedPageBreak/>
        <w:t>Введение</w:t>
      </w:r>
      <w:bookmarkEnd w:id="3"/>
      <w:bookmarkEnd w:id="4"/>
      <w:r w:rsidRPr="00F51D40">
        <w:rPr>
          <w:b/>
          <w:kern w:val="28"/>
        </w:rPr>
        <w:t xml:space="preserve"> </w:t>
      </w:r>
    </w:p>
    <w:p w14:paraId="6DE4FDF4" w14:textId="77777777" w:rsidR="00C15118" w:rsidRPr="00F51D40" w:rsidRDefault="00C15118" w:rsidP="00C15118">
      <w:pPr>
        <w:spacing w:line="360" w:lineRule="auto"/>
        <w:ind w:firstLine="709"/>
        <w:jc w:val="both"/>
      </w:pPr>
      <w:r w:rsidRPr="00F51D40">
        <w:t>Схема теплоснабжения Суходонецкого сельского поселения Богучарского района Воронежской области по состоянию на 2024 год и на период до 2035 года (далее – Схема теплоснабжения) выполнена во исполнение требований Федерального Закона от 27.07.2010 г. № 190-ФЗ «О теплоснабжении», устанавливающего статус схемы теплоснабжения как документа, содержащего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14:paraId="04EF71AE" w14:textId="77777777" w:rsidR="00C15118" w:rsidRPr="00F51D40" w:rsidRDefault="00C15118" w:rsidP="00C15118">
      <w:pPr>
        <w:spacing w:line="360" w:lineRule="auto"/>
        <w:ind w:firstLine="709"/>
        <w:jc w:val="both"/>
      </w:pPr>
      <w:r w:rsidRPr="00F51D40">
        <w:t>Схема теплоснабжения разработана на период до 2035 года.</w:t>
      </w:r>
    </w:p>
    <w:p w14:paraId="70E8D362" w14:textId="77777777" w:rsidR="00C15118" w:rsidRPr="00F51D40" w:rsidRDefault="00C15118" w:rsidP="00C15118">
      <w:pPr>
        <w:spacing w:line="360" w:lineRule="auto"/>
        <w:ind w:firstLine="709"/>
        <w:jc w:val="both"/>
      </w:pPr>
      <w:r w:rsidRPr="00F51D40">
        <w:t>Целью разработки Схемы теплоснабжения является удовлетворение спроса на тепловую энергию (мощность) и теплоноситель, обеспечение надежного теплоснабжения наиболее экономичным способом при минимальном воздействии на окружающую среду, а также экономическое стимулирование развития систем теплоснабжения и внедрение энергосберегающих технологий.</w:t>
      </w:r>
    </w:p>
    <w:p w14:paraId="2F025921" w14:textId="77777777" w:rsidR="00C15118" w:rsidRPr="00F51D40" w:rsidRDefault="00C15118" w:rsidP="00C15118">
      <w:pPr>
        <w:spacing w:line="360" w:lineRule="auto"/>
        <w:ind w:firstLine="709"/>
        <w:jc w:val="both"/>
      </w:pPr>
      <w:r w:rsidRPr="00F51D40">
        <w:t>Основанием для разработки Схемы теплоснабжения являются:</w:t>
      </w:r>
    </w:p>
    <w:p w14:paraId="08220AA7" w14:textId="77777777" w:rsidR="00C15118" w:rsidRPr="00F51D40" w:rsidRDefault="00C15118" w:rsidP="00C15118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Федеральный закон от 27.07.2010 года N 190-ФЗ «О теплоснабжении»;</w:t>
      </w:r>
    </w:p>
    <w:p w14:paraId="1CFF5CF8" w14:textId="77777777" w:rsidR="00C15118" w:rsidRPr="00F51D40" w:rsidRDefault="00C15118" w:rsidP="00C15118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14:paraId="0B9E67B2" w14:textId="77777777" w:rsidR="00C15118" w:rsidRPr="00F51D40" w:rsidRDefault="00C15118" w:rsidP="00C15118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Постановления Правительства Российской Федерации от 22.02.2012 года N 154 «О требованиях к схемам теплоснабжения, порядку их разработки и утверждения»;</w:t>
      </w:r>
    </w:p>
    <w:p w14:paraId="56FCC3B9" w14:textId="77777777" w:rsidR="00C15118" w:rsidRPr="00F51D40" w:rsidRDefault="00C15118" w:rsidP="00C15118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Приказ Министерства энергетики РФ от 5 марта 2019 г. N 212 «Об утверждении Методических указаний по разработке схем теплоснабжения».</w:t>
      </w:r>
    </w:p>
    <w:p w14:paraId="39ED628E" w14:textId="77777777" w:rsidR="00C15118" w:rsidRPr="00F51D40" w:rsidRDefault="00C15118" w:rsidP="00C15118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 xml:space="preserve">Генеральный план Суходонецкого сельского поселения Богучарского района Воронежской области; </w:t>
      </w:r>
    </w:p>
    <w:p w14:paraId="62EAACF6" w14:textId="11DABE57" w:rsidR="00C15118" w:rsidRPr="00F51D40" w:rsidRDefault="00C15118" w:rsidP="00C15118">
      <w:pPr>
        <w:numPr>
          <w:ilvl w:val="0"/>
          <w:numId w:val="4"/>
        </w:numPr>
        <w:spacing w:after="120" w:line="360" w:lineRule="auto"/>
        <w:ind w:left="709"/>
        <w:contextualSpacing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 xml:space="preserve">Схема теплоснабжения Суходонецкого сельского поселения Богучарского района Воронежской области. </w:t>
      </w:r>
    </w:p>
    <w:p w14:paraId="56B425F1" w14:textId="29ACB0B8" w:rsidR="00076585" w:rsidRPr="00F51D40" w:rsidRDefault="00076585" w:rsidP="00E05EB9">
      <w:pPr>
        <w:sectPr w:rsidR="00076585" w:rsidRPr="00F51D40" w:rsidSect="00E03F9E">
          <w:headerReference w:type="default" r:id="rId8"/>
          <w:footerReference w:type="default" r:id="rId9"/>
          <w:pgSz w:w="11920" w:h="16840"/>
          <w:pgMar w:top="1021" w:right="680" w:bottom="1247" w:left="1588" w:header="567" w:footer="567" w:gutter="0"/>
          <w:pgNumType w:start="2" w:chapStyle="1"/>
          <w:cols w:space="720"/>
          <w:docGrid w:linePitch="299"/>
        </w:sectPr>
      </w:pPr>
    </w:p>
    <w:p w14:paraId="58207F3E" w14:textId="77777777" w:rsidR="004121A4" w:rsidRPr="00F51D40" w:rsidRDefault="004121A4" w:rsidP="00227E05">
      <w:pPr>
        <w:pStyle w:val="aff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115946910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Утверждаемая часть</w:t>
      </w:r>
      <w:bookmarkEnd w:id="5"/>
    </w:p>
    <w:p w14:paraId="71BE4E8E" w14:textId="2D723D4D" w:rsidR="00F25F12" w:rsidRPr="00F51D40" w:rsidRDefault="00F25F12" w:rsidP="00076585">
      <w:pPr>
        <w:pStyle w:val="1"/>
        <w:spacing w:before="240" w:after="24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115946911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Раз</w:t>
      </w:r>
      <w:r w:rsidRPr="00F51D4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>д</w:t>
      </w:r>
      <w:r w:rsidR="00D81070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ел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«</w:t>
      </w:r>
      <w:bookmarkStart w:id="7" w:name="_Hlk66472799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Показатели</w:t>
      </w:r>
      <w:r w:rsidRPr="00F51D4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перспект</w:t>
      </w:r>
      <w:r w:rsidRPr="00F51D4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и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вного</w:t>
      </w:r>
      <w:r w:rsidRPr="00F51D4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спр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о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са на</w:t>
      </w:r>
      <w:r w:rsidRPr="00F51D4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тепловую</w:t>
      </w:r>
      <w:r w:rsidRPr="00F51D4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энер</w:t>
      </w:r>
      <w:r w:rsidRPr="00F51D4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г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ию</w:t>
      </w:r>
      <w:r w:rsidRPr="00F51D4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(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мо</w:t>
      </w:r>
      <w:r w:rsidRPr="00F51D40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щ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ност</w:t>
      </w:r>
      <w:r w:rsidRPr="00F51D4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</w:rPr>
        <w:t>ь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51D4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и теплоноситель</w:t>
      </w:r>
      <w:r w:rsidRPr="00F51D4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F51D4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F51D40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</w:rPr>
        <w:t>с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тановленных</w:t>
      </w:r>
      <w:r w:rsidRPr="00F51D4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F51D4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р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ан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и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цах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</w:rPr>
        <w:t>т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ерритории</w:t>
      </w:r>
      <w:r w:rsidRPr="00F51D4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посел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е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ни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я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F51D4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="00673ECC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город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ского</w:t>
      </w:r>
      <w:r w:rsidRPr="00F51D4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окр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у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га</w:t>
      </w:r>
      <w:bookmarkEnd w:id="7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6"/>
    </w:p>
    <w:p w14:paraId="08B4F38D" w14:textId="789CF983" w:rsidR="00F25F12" w:rsidRPr="00F51D40" w:rsidRDefault="00F25F12" w:rsidP="00C23D7B">
      <w:pPr>
        <w:spacing w:line="360" w:lineRule="auto"/>
        <w:ind w:firstLine="706"/>
        <w:jc w:val="both"/>
      </w:pPr>
      <w:r w:rsidRPr="00F51D40">
        <w:t xml:space="preserve">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строительства, расположенных к моменту начала ее разработки и предполагаемых к строительству на территории </w:t>
      </w:r>
      <w:r w:rsidR="00C15118" w:rsidRPr="00F51D40">
        <w:t xml:space="preserve">Суходонецкого сельского поселения Богучарского района Воронежской области (далее по тексту- Суходонецкое сельское поселение) </w:t>
      </w:r>
      <w:r w:rsidR="00BB7C13" w:rsidRPr="00F51D40">
        <w:rPr>
          <w:lang w:eastAsia="en-US"/>
        </w:rPr>
        <w:t>в</w:t>
      </w:r>
      <w:r w:rsidRPr="00F51D40">
        <w:t xml:space="preserve"> тепловой мощности и тепловой энергии, в том числе на цели отопления, вентиляции</w:t>
      </w:r>
      <w:r w:rsidR="009B6118" w:rsidRPr="00F51D40">
        <w:t xml:space="preserve"> и горячего водоснабжения.</w:t>
      </w:r>
    </w:p>
    <w:p w14:paraId="472CEE5C" w14:textId="733963C2" w:rsidR="006438E1" w:rsidRPr="00F51D40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8" w:name="_Toc525894687"/>
      <w:bookmarkStart w:id="9" w:name="_Toc535417850"/>
      <w:bookmarkStart w:id="10" w:name="_Toc8577814"/>
      <w:bookmarkStart w:id="11" w:name="_Toc50056882"/>
      <w:bookmarkStart w:id="12" w:name="_Toc11594691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8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9"/>
      <w:bookmarkEnd w:id="10"/>
      <w:bookmarkEnd w:id="11"/>
      <w:bookmarkEnd w:id="12"/>
    </w:p>
    <w:p w14:paraId="32B1FA63" w14:textId="77777777" w:rsidR="00C15118" w:rsidRPr="00F51D40" w:rsidRDefault="00C15118" w:rsidP="00C15118">
      <w:pPr>
        <w:spacing w:line="360" w:lineRule="auto"/>
        <w:ind w:right="46" w:firstLine="709"/>
        <w:jc w:val="both"/>
        <w:rPr>
          <w:lang w:eastAsia="en-US"/>
        </w:rPr>
      </w:pPr>
      <w:bookmarkStart w:id="13" w:name="_Hlk34382618"/>
      <w:bookmarkStart w:id="14" w:name="_Toc115946913"/>
      <w:r w:rsidRPr="00F51D40">
        <w:rPr>
          <w:lang w:eastAsia="en-US"/>
        </w:rPr>
        <w:t>Прогноз приростов потребления тепловой энергии на 2035 г. Суходонецкого сельского поселения составляет 0 Гкал/час.</w:t>
      </w:r>
    </w:p>
    <w:bookmarkEnd w:id="13"/>
    <w:p w14:paraId="64986F4B" w14:textId="48082E6C" w:rsidR="006438E1" w:rsidRPr="00F51D40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4"/>
    </w:p>
    <w:p w14:paraId="3F0EBF72" w14:textId="77777777" w:rsidR="007E53B6" w:rsidRPr="00F51D40" w:rsidRDefault="007E53B6" w:rsidP="007E53B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5" w:name="_Toc115946914"/>
      <w:r w:rsidRPr="00F51D40">
        <w:rPr>
          <w:rFonts w:eastAsia="Calibri"/>
          <w:lang w:eastAsia="en-US"/>
        </w:rPr>
        <w:t>Приросты объемов потребления тепловой энергии (мощности) и теплоносителя в расчетных элементах территориального деления и в зонах действия индивидуального теплоснабжения отсутствуют.</w:t>
      </w:r>
    </w:p>
    <w:p w14:paraId="650646DB" w14:textId="79B271B7" w:rsidR="006438E1" w:rsidRPr="00F51D40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5"/>
    </w:p>
    <w:p w14:paraId="1B103FAC" w14:textId="77777777" w:rsidR="007E53B6" w:rsidRPr="00F51D40" w:rsidRDefault="007E53B6" w:rsidP="007E53B6">
      <w:pPr>
        <w:spacing w:line="360" w:lineRule="auto"/>
        <w:ind w:firstLine="709"/>
        <w:jc w:val="both"/>
      </w:pPr>
      <w:r w:rsidRPr="00F51D40">
        <w:t>Приросты объемов потребления тепловой энергии на территории муниципального образования в производственных зонах отсутствуют.</w:t>
      </w:r>
    </w:p>
    <w:p w14:paraId="6F846AC6" w14:textId="77777777" w:rsidR="006438E1" w:rsidRPr="00F51D40" w:rsidRDefault="006438E1">
      <w:pPr>
        <w:spacing w:after="200" w:line="276" w:lineRule="auto"/>
      </w:pPr>
      <w:r w:rsidRPr="00F51D40">
        <w:br w:type="page"/>
      </w:r>
    </w:p>
    <w:p w14:paraId="4A1D3BC7" w14:textId="35412A52" w:rsidR="00F25F12" w:rsidRPr="00F51D40" w:rsidRDefault="00F25F12" w:rsidP="0055669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6" w:name="_Toc115946915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</w:t>
      </w:r>
      <w:r w:rsidRPr="00F51D4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з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дел</w:t>
      </w:r>
      <w:r w:rsidR="00D81070" w:rsidRPr="00F51D4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</w:rPr>
        <w:t> 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D81070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EE5F35" w:rsidRPr="00F51D40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</w:rPr>
        <w:t>«</w:t>
      </w:r>
      <w:r w:rsidR="006438E1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16"/>
    </w:p>
    <w:p w14:paraId="5E8B1CD8" w14:textId="77777777" w:rsidR="00F25F12" w:rsidRPr="00F51D40" w:rsidRDefault="00F25F12" w:rsidP="00C23D7B">
      <w:pPr>
        <w:spacing w:before="13" w:line="260" w:lineRule="exact"/>
        <w:ind w:firstLine="706"/>
      </w:pPr>
    </w:p>
    <w:p w14:paraId="5ED29F5C" w14:textId="77777777" w:rsidR="006438E1" w:rsidRPr="00F51D40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7" w:name="_Toc525894691"/>
      <w:bookmarkStart w:id="18" w:name="_Toc535417854"/>
      <w:bookmarkStart w:id="19" w:name="_Toc8577818"/>
      <w:bookmarkStart w:id="20" w:name="_Toc50056886"/>
      <w:bookmarkStart w:id="21" w:name="_Toc11594691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18"/>
      <w:bookmarkEnd w:id="19"/>
      <w:bookmarkEnd w:id="20"/>
      <w:bookmarkEnd w:id="21"/>
    </w:p>
    <w:p w14:paraId="7610FE9C" w14:textId="4031B170" w:rsidR="006438E1" w:rsidRPr="00F51D40" w:rsidRDefault="006438E1" w:rsidP="006438E1">
      <w:pPr>
        <w:spacing w:line="360" w:lineRule="auto"/>
        <w:ind w:firstLine="709"/>
        <w:jc w:val="both"/>
      </w:pPr>
      <w:bookmarkStart w:id="22" w:name="sub_166"/>
      <w:r w:rsidRPr="00F51D40">
        <w:t xml:space="preserve">Зона действия системы теплоснабжения - территория поселения, </w:t>
      </w:r>
      <w:r w:rsidR="00673ECC" w:rsidRPr="00F51D40">
        <w:t>город</w:t>
      </w:r>
      <w:r w:rsidRPr="00F51D40">
        <w:t>ского округа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теплоснабжения.</w:t>
      </w:r>
    </w:p>
    <w:p w14:paraId="05049618" w14:textId="7F2C3086" w:rsidR="006438E1" w:rsidRPr="00F51D40" w:rsidRDefault="006438E1" w:rsidP="006438E1">
      <w:pPr>
        <w:spacing w:line="360" w:lineRule="auto"/>
        <w:ind w:firstLine="709"/>
        <w:jc w:val="both"/>
      </w:pPr>
      <w:r w:rsidRPr="00F51D40">
        <w:t xml:space="preserve">Зона действия источника тепловой энергии - территория поселения, </w:t>
      </w:r>
      <w:r w:rsidR="00673ECC" w:rsidRPr="00F51D40">
        <w:t>город</w:t>
      </w:r>
      <w:r w:rsidRPr="00F51D40">
        <w:t>ского округа или ее часть, границы которой устанавливаются закрытыми секционирующими задвижками тепловой сети системы теплоснабжения.</w:t>
      </w:r>
    </w:p>
    <w:p w14:paraId="741A9703" w14:textId="77777777" w:rsidR="00C15118" w:rsidRPr="00F51D40" w:rsidRDefault="00C15118" w:rsidP="00C15118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23" w:name="_Toc525894692"/>
      <w:bookmarkStart w:id="24" w:name="_Toc535417855"/>
      <w:bookmarkStart w:id="25" w:name="_Toc8577819"/>
      <w:bookmarkStart w:id="26" w:name="_Toc50056887"/>
      <w:bookmarkEnd w:id="22"/>
      <w:r w:rsidRPr="00F51D40">
        <w:rPr>
          <w:rFonts w:eastAsia="Calibri"/>
          <w:lang w:eastAsia="en-US"/>
        </w:rPr>
        <w:t xml:space="preserve">На территории Суходонецкого сельского поселения эксплуатируется </w:t>
      </w:r>
      <w:r w:rsidRPr="00F51D40">
        <w:rPr>
          <w14:ligatures w14:val="standardContextual"/>
        </w:rPr>
        <w:t>2</w:t>
      </w:r>
      <w:r w:rsidRPr="00F51D40">
        <w:rPr>
          <w:rFonts w:eastAsia="Calibri"/>
          <w:lang w:eastAsia="en-US"/>
        </w:rPr>
        <w:t xml:space="preserve"> </w:t>
      </w:r>
      <w:r w:rsidRPr="00F51D40">
        <w:rPr>
          <w14:ligatures w14:val="standardContextual"/>
        </w:rPr>
        <w:t>котельных</w:t>
      </w:r>
      <w:r w:rsidRPr="00F51D40">
        <w:rPr>
          <w:rFonts w:eastAsia="Calibri"/>
          <w:lang w:eastAsia="en-US"/>
        </w:rPr>
        <w:t xml:space="preserve">, тепловой мощностью - </w:t>
      </w:r>
      <w:r w:rsidRPr="00F51D40">
        <w:rPr>
          <w14:ligatures w14:val="standardContextual"/>
        </w:rPr>
        <w:t>0,46</w:t>
      </w:r>
      <w:r w:rsidRPr="00F51D40">
        <w:rPr>
          <w:rFonts w:eastAsia="Calibri"/>
          <w:lang w:eastAsia="en-US"/>
        </w:rPr>
        <w:t xml:space="preserve"> Гкал/ч.</w:t>
      </w:r>
    </w:p>
    <w:p w14:paraId="400EB229" w14:textId="77777777" w:rsidR="007E53B6" w:rsidRPr="00F51D40" w:rsidRDefault="007E53B6" w:rsidP="007E53B6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27" w:name="_Toc115946917"/>
      <w:r w:rsidRPr="00F51D40">
        <w:rPr>
          <w:rFonts w:eastAsia="Calibri"/>
          <w:lang w:eastAsia="en-US"/>
        </w:rPr>
        <w:t xml:space="preserve">Котельные работают локально, на собственную зону теплоснабжения, обеспечивая теплом жилые и общественные и промышленные здания. </w:t>
      </w:r>
    </w:p>
    <w:p w14:paraId="0F8D47C2" w14:textId="77777777" w:rsidR="006438E1" w:rsidRPr="00F51D40" w:rsidRDefault="006438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2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Описание существующих и перспективных зон действия индивидуальных источников тепловой энергии</w:t>
      </w:r>
      <w:bookmarkEnd w:id="24"/>
      <w:bookmarkEnd w:id="25"/>
      <w:bookmarkEnd w:id="26"/>
      <w:bookmarkEnd w:id="27"/>
    </w:p>
    <w:p w14:paraId="65FB69BE" w14:textId="77777777" w:rsidR="007E53B6" w:rsidRPr="00F51D40" w:rsidRDefault="007E53B6" w:rsidP="007E53B6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28" w:name="_Toc525894693"/>
      <w:bookmarkStart w:id="29" w:name="_Toc535417856"/>
      <w:bookmarkStart w:id="30" w:name="_Toc8577820"/>
      <w:bookmarkStart w:id="31" w:name="_Toc50056888"/>
      <w:bookmarkStart w:id="32" w:name="_Toc115946918"/>
      <w:r w:rsidRPr="00F51D40">
        <w:rPr>
          <w:rFonts w:eastAsia="Calibri"/>
          <w:lang w:eastAsia="en-US"/>
        </w:rPr>
        <w:t>Зоны действия индивидуального теплоснабжения расположены на территориях, неохваченных централизованным теплоснабжением.</w:t>
      </w:r>
    </w:p>
    <w:p w14:paraId="791495FB" w14:textId="77777777" w:rsidR="007E53B6" w:rsidRPr="00F51D40" w:rsidRDefault="007E53B6" w:rsidP="007E53B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Данная застройка, в основном, представлена домами одно-, двухквартирного и коттеджного типа. Эти здания не присоединены к централизованным системам теплоснабжения. Теплоснабжение указанных потребителей осуществляется от индивидуальных газовых котлов, печного отопления и электрокотлов.</w:t>
      </w:r>
    </w:p>
    <w:p w14:paraId="51FAAD19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2.3.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28"/>
      <w:bookmarkEnd w:id="29"/>
      <w:bookmarkEnd w:id="30"/>
      <w:bookmarkEnd w:id="31"/>
      <w:bookmarkEnd w:id="32"/>
    </w:p>
    <w:p w14:paraId="2EBBEC36" w14:textId="5F835B1B" w:rsidR="00010D1C" w:rsidRPr="00F51D40" w:rsidRDefault="00E643B4" w:rsidP="00010D1C">
      <w:pPr>
        <w:widowControl w:val="0"/>
        <w:spacing w:line="360" w:lineRule="auto"/>
        <w:ind w:firstLine="567"/>
        <w:jc w:val="both"/>
        <w:sectPr w:rsidR="00010D1C" w:rsidRPr="00F51D40" w:rsidSect="00E03F9E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F51D40">
        <w:rPr>
          <w:rFonts w:eastAsia="Calibri"/>
          <w:szCs w:val="22"/>
          <w:lang w:eastAsia="en-US"/>
        </w:rPr>
        <w:t>Балансы тепловой энергии (мощности) и перспективной тепловой нагрузки, в каждой из выделенных зон действия источников тепловой энергии, с определением резервов (дефицитов) существующей, располагаемой тепловой мощности источников тепловой энергии</w:t>
      </w:r>
      <w:r w:rsidR="00010D1C" w:rsidRPr="00F51D40">
        <w:rPr>
          <w:rFonts w:eastAsia="Calibri"/>
        </w:rPr>
        <w:t xml:space="preserve">, представлены в таблице </w:t>
      </w:r>
      <w:r w:rsidR="00010D1C" w:rsidRPr="00F51D40">
        <w:t>2.1.</w:t>
      </w:r>
    </w:p>
    <w:p w14:paraId="7426C607" w14:textId="52349D04" w:rsidR="004A6AAC" w:rsidRPr="00F51D40" w:rsidRDefault="004A6AAC" w:rsidP="004A6AAC">
      <w:pPr>
        <w:widowControl w:val="0"/>
        <w:spacing w:line="360" w:lineRule="auto"/>
        <w:ind w:right="-20"/>
        <w:jc w:val="center"/>
        <w:rPr>
          <w:b/>
          <w:bCs/>
          <w:position w:val="-1"/>
          <w:lang w:eastAsia="en-US"/>
        </w:rPr>
      </w:pPr>
      <w:r w:rsidRPr="00F51D40">
        <w:rPr>
          <w:b/>
          <w:bCs/>
          <w:lang w:eastAsia="en-US"/>
        </w:rPr>
        <w:lastRenderedPageBreak/>
        <w:t xml:space="preserve">Таблица 2.1 – </w:t>
      </w:r>
      <w:r w:rsidRPr="00F51D40">
        <w:rPr>
          <w:b/>
          <w:bCs/>
          <w:position w:val="-1"/>
          <w:lang w:eastAsia="en-US"/>
        </w:rPr>
        <w:t>Балансы тепловой мощности и присоединенной тепловой нагрузки, Гкал/ч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3"/>
        <w:gridCol w:w="918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666"/>
        <w:gridCol w:w="666"/>
        <w:gridCol w:w="666"/>
      </w:tblGrid>
      <w:tr w:rsidR="00F51D40" w:rsidRPr="00F51D40" w14:paraId="03F6A7C4" w14:textId="77777777" w:rsidTr="00A4451B">
        <w:trPr>
          <w:trHeight w:val="23"/>
          <w:tblHeader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2096599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D8B6731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8028227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347EEF7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9A76555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5E71B0F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E05FC98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6B82DA9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2BC691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1184FC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CB95684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D38DBE4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958C72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DDCA019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F51D40" w:rsidRPr="00F51D40" w14:paraId="08294136" w14:textId="77777777" w:rsidTr="00A4451B">
        <w:trPr>
          <w:trHeight w:val="23"/>
          <w:jc w:val="center"/>
        </w:trPr>
        <w:tc>
          <w:tcPr>
            <w:tcW w:w="14390" w:type="dxa"/>
            <w:gridSpan w:val="14"/>
            <w:shd w:val="clear" w:color="auto" w:fill="auto"/>
            <w:vAlign w:val="center"/>
            <w:hideMark/>
          </w:tcPr>
          <w:p w14:paraId="288EC506" w14:textId="77777777" w:rsidR="00C15118" w:rsidRPr="00F51D40" w:rsidRDefault="00C15118" w:rsidP="00A4451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51D40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№ 27</w:t>
            </w:r>
          </w:p>
        </w:tc>
      </w:tr>
      <w:tr w:rsidR="00F51D40" w:rsidRPr="00F51D40" w14:paraId="1F50AD48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1B779C7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Установленная тепловая мощность, в том числе: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66C793D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1809DE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E36F3E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D387D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B2EA1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E8D73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D9448F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CC0279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2BB88F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F8380D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2F3A3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7D48A9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FD4BC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0,180</w:t>
            </w:r>
          </w:p>
        </w:tc>
      </w:tr>
      <w:tr w:rsidR="00F51D40" w:rsidRPr="00F51D40" w14:paraId="44533F37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51465EA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Располагаемая тепловая мощность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2A96BC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3BC8DE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39D25D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EC2AA2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D06D2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9B4C01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63A394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2B51DF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94C0C4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58122A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61AD5A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E834CF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E2CB61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0,134</w:t>
            </w:r>
          </w:p>
        </w:tc>
      </w:tr>
      <w:tr w:rsidR="00F51D40" w:rsidRPr="00F51D40" w14:paraId="4A3CADBA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48AD025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Затраты тепла на собственные нужды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03E8F0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B01E2D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26785F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88BB30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260841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B7363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EA71AF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BC1764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7E35CC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86A459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FC4D6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D3348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37CEA7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0,001</w:t>
            </w:r>
          </w:p>
        </w:tc>
      </w:tr>
      <w:tr w:rsidR="00F51D40" w:rsidRPr="00F51D40" w14:paraId="1B5B1B48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4E19D21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Потери в тепловых сетях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E55A5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6B42CA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922ECA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BDD632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732FBD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9F3FAA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FE40EF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1F176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2D0FBE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65C4C3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DE5CE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42B094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0F988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0,006</w:t>
            </w:r>
          </w:p>
        </w:tc>
      </w:tr>
      <w:tr w:rsidR="00F51D40" w:rsidRPr="00F51D40" w14:paraId="7DBEC10F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132616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Расчетная нагрузка на хозяйственные нужды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4CEF0B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1F4E5C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2012E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88316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7F6441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D9E0ED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3AC906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E2C4C4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782F7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1C1CDF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30809A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666FB9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7CFE63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211A0017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A0165F2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Присоединенная договорная тепловая нагрузка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2B0B46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004C15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178C5E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14CC5F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9549F6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731A9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0D0D2B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630ED6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E0F8AD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54E237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1B3390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39FFFF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C2A62B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</w:tr>
      <w:tr w:rsidR="00F51D40" w:rsidRPr="00F51D40" w14:paraId="5F44D7C6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D8244A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98F98E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4E983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D5D03F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46E13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DE122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0E300C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FA14F1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A6346A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D9A115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A990C6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C7EA4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6CAEA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7637B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</w:tr>
      <w:tr w:rsidR="00F51D40" w:rsidRPr="00F51D40" w14:paraId="5DD401A6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F16B4D9" w14:textId="77777777" w:rsidR="00C15118" w:rsidRPr="00F51D40" w:rsidRDefault="00C15118" w:rsidP="00A4451B">
            <w:pPr>
              <w:jc w:val="right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отопление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524D49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0FC136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180FD8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8B1D3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FEC2E2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2B46FD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F32FF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26F197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B30EDB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F1CF04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43BC43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E350B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29B608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</w:tr>
      <w:tr w:rsidR="00F51D40" w:rsidRPr="00F51D40" w14:paraId="18432F56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95023E2" w14:textId="77777777" w:rsidR="00C15118" w:rsidRPr="00F51D40" w:rsidRDefault="00C15118" w:rsidP="00A4451B">
            <w:pPr>
              <w:jc w:val="right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вентиляция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027D622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F2A5B5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FED9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9F632A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50174A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E4F18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113819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4606A9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1E69ED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768727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CFC7A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E231D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C9FC48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4E40AE6F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47BA405" w14:textId="77777777" w:rsidR="00C15118" w:rsidRPr="00F51D40" w:rsidRDefault="00C15118" w:rsidP="00A4451B">
            <w:pPr>
              <w:jc w:val="right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650535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29A36A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12F7CD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5D5D5B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775D86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FCB7D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025C90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49E49D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7849D3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58F5D5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FC5B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74A2F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3FA8EA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151F306E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270B08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Резерв/дефицит тепловой мощности (по договорной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83089C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922584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5A0A1F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E7226D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C49FDF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DA00AF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FD0E48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BDC814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558B0B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68095E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E04948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0C2699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D5A87F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</w:tr>
      <w:tr w:rsidR="00F51D40" w:rsidRPr="00F51D40" w14:paraId="60AFE756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8919ED6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Резерв/дефицит тепловой мощности (по фактической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5875E6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53D1CB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48257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756CE3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830B8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02098F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D986A3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2F5B7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2D54A8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B9A37B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658A41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9B4E1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E0F6C0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0,052</w:t>
            </w:r>
          </w:p>
        </w:tc>
      </w:tr>
      <w:tr w:rsidR="00F51D40" w:rsidRPr="00F51D40" w14:paraId="042AD078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74AC142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Располагаемая тепловая мощность нетто (с учетом затрат на собственные нужды котельной) при аварийном выводе самого мощного котла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9E4D3D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AA001A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76B30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622A6D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A66CD0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4D3B63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901684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60ACDB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7823EB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AADDC6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AEC81E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E3F6C4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228D97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0,073</w:t>
            </w:r>
          </w:p>
        </w:tc>
      </w:tr>
      <w:tr w:rsidR="00F51D40" w:rsidRPr="00F51D40" w14:paraId="58022BE6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98C4E3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6A10D1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B7FE9E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53DCFE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F5DFAE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3705BC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87D703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F465A6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907D1C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C07926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987CAA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976A86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82797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1D94A4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0,075</w:t>
            </w:r>
          </w:p>
        </w:tc>
      </w:tr>
      <w:tr w:rsidR="00F51D40" w:rsidRPr="00F51D40" w14:paraId="4E4E701D" w14:textId="77777777" w:rsidTr="00A4451B">
        <w:trPr>
          <w:trHeight w:val="23"/>
          <w:jc w:val="center"/>
        </w:trPr>
        <w:tc>
          <w:tcPr>
            <w:tcW w:w="14390" w:type="dxa"/>
            <w:gridSpan w:val="14"/>
            <w:shd w:val="clear" w:color="auto" w:fill="auto"/>
            <w:vAlign w:val="center"/>
            <w:hideMark/>
          </w:tcPr>
          <w:p w14:paraId="665B0EAA" w14:textId="77777777" w:rsidR="00C15118" w:rsidRPr="00F51D40" w:rsidRDefault="00C15118" w:rsidP="00A4451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51D40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с. Сухой Донец ул. Центральная,30</w:t>
            </w:r>
          </w:p>
        </w:tc>
      </w:tr>
      <w:tr w:rsidR="00F51D40" w:rsidRPr="00F51D40" w14:paraId="31E8B55E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22FF901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Установленная тепловая мощность, в том числе: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570677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43F153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31E44C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B41B07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21B3F6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A5B8C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52485A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527540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0CF183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3DFB1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9BABC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19311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37CB2E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</w:tr>
      <w:tr w:rsidR="00F51D40" w:rsidRPr="00F51D40" w14:paraId="45F8C73E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4782A26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Располагаемая тепловая мощность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799C24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63CA3D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F66412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0DE4B1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AF4581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AE58D2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3640C1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030DE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DC6FA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590374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8A5907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A3C76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25674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0,280</w:t>
            </w:r>
          </w:p>
        </w:tc>
      </w:tr>
      <w:tr w:rsidR="00F51D40" w:rsidRPr="00F51D40" w14:paraId="3116F557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400804B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Затраты тепла на собственные нужды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246B73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DF0212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035DE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D9BC6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C0E2AB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688FD6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06E333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EB03DF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A461D4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EDDD9A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F4941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4E32DD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A61B2D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0,004</w:t>
            </w:r>
          </w:p>
        </w:tc>
      </w:tr>
      <w:tr w:rsidR="00F51D40" w:rsidRPr="00F51D40" w14:paraId="71C2EF0F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8CEE185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Потери в тепловых сетях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3AEA02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D41F2A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60689E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3E5DE6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490F93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8B4B1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704C0C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C639E0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4B169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534A4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920A9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0ADA41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7CE0A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0,015</w:t>
            </w:r>
          </w:p>
        </w:tc>
      </w:tr>
      <w:tr w:rsidR="00F51D40" w:rsidRPr="00F51D40" w14:paraId="4B531215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5E5A04FA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Расчетная нагрузка на хозяйственные нужды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E7DCA0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ABD4FC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A982B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107A99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E014E1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31E5C9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D3E81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27AF04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15FAEE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EC4A93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99D1ED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BB3FE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331DF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148AC23C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4CE98FE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Присоединенная договорная тепловая нагрузка в горячей воде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742C7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7DEA6B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3AD9C6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6552B6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C6ED30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2A382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5C893A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AD4AB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BC4652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8697B9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B6EAF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1616F9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2027D3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</w:tr>
      <w:tr w:rsidR="00F51D40" w:rsidRPr="00F51D40" w14:paraId="0A274929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A4A391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Присоединенная расчетная тепловая нагрузка в горячей воде, в том числе: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C7BD64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5D950B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CFA695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DA8789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327ED7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DCE8EB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84575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B4792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598BD7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FAA22A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D011E8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EFC75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62F283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</w:tr>
      <w:tr w:rsidR="00F51D40" w:rsidRPr="00F51D40" w14:paraId="5230AC46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02E68C3" w14:textId="77777777" w:rsidR="00C15118" w:rsidRPr="00F51D40" w:rsidRDefault="00C15118" w:rsidP="00A4451B">
            <w:pPr>
              <w:jc w:val="right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отопление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F75C38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3DADED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EA3E54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09FA25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723E3B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6E46E0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45CD38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82B16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808BC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22D9CB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AE2B74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69F117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6DCBD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</w:tr>
      <w:tr w:rsidR="00F51D40" w:rsidRPr="00F51D40" w14:paraId="346365DE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04DDEBC" w14:textId="77777777" w:rsidR="00C15118" w:rsidRPr="00F51D40" w:rsidRDefault="00C15118" w:rsidP="00A4451B">
            <w:pPr>
              <w:jc w:val="right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вентиляция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6669BF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79A8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B3B32F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91F447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F93349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D54919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063264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6C131F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CA689F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080CF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BE6551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E5A58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AF8586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4FCC7B69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447CD50" w14:textId="77777777" w:rsidR="00C15118" w:rsidRPr="00F51D40" w:rsidRDefault="00C15118" w:rsidP="00A4451B">
            <w:pPr>
              <w:jc w:val="right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19C63D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7AEC03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60FDB2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957990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097437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60316F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7F952EE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934BD5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7517F3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8A201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9FD2A2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0461AC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C7E995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5DDC614A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72A753F7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Резерв/дефицит тепловой мощности (по договорной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84D2F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41E7D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0AEDCD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F5A1A0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EA4C7F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2995DF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0B604B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1E0180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D07ABD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A5796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D2AB0A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9C77CA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5064D9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</w:tr>
      <w:tr w:rsidR="00F51D40" w:rsidRPr="00F51D40" w14:paraId="7125221C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A8D4B3E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Резерв/дефицит тепловой мощности (по фактической нагрузке)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98C70E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BD5010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596181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A27891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9C41E6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3CF8C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C41284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AB34A1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B2F335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CD0A32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B0F411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34105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072048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0,080</w:t>
            </w:r>
          </w:p>
        </w:tc>
      </w:tr>
      <w:tr w:rsidR="00F51D40" w:rsidRPr="00F51D40" w14:paraId="2E4BCA7C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389A6F4E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Располагаемая тепловая мощность нетто (с учетом затрат на собственные нужды котельной) при аварийном выводе самого мощного котла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7ACC2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9BA068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099D4B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8816E1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5869D98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FCBC4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741FB4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951703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44BBCD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8982E1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12C113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29DA9C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585EFC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0,136</w:t>
            </w:r>
          </w:p>
        </w:tc>
      </w:tr>
      <w:tr w:rsidR="00F51D40" w:rsidRPr="00F51D40" w14:paraId="090A4DB2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2CA3BBE8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Максимально допустимое значение тепловой нагрузки на коллекторах станции при аварийном выводе самого мощного пикового котла/турбоагрегата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06C8A5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0454B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432EF4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1119DB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BDBDD5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CC7B32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4313AA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FA333B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304C02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084CD15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606E3E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161AF5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B91878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0,182</w:t>
            </w:r>
          </w:p>
        </w:tc>
      </w:tr>
      <w:tr w:rsidR="00F51D40" w:rsidRPr="00F51D40" w14:paraId="0B3F2EF7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6B5369D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Зона действия источника тепловой мощности, га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A108EE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8475BD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9AD67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32276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C1AED9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01886C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7F7557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697640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8E5C65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31F721B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0D4699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FE32A4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D9EBF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C15118" w:rsidRPr="00F51D40" w14:paraId="10534833" w14:textId="77777777" w:rsidTr="00A4451B">
        <w:trPr>
          <w:trHeight w:val="23"/>
          <w:jc w:val="center"/>
        </w:trPr>
        <w:tc>
          <w:tcPr>
            <w:tcW w:w="3203" w:type="dxa"/>
            <w:shd w:val="clear" w:color="auto" w:fill="auto"/>
            <w:vAlign w:val="center"/>
            <w:hideMark/>
          </w:tcPr>
          <w:p w14:paraId="11F97C58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Плотность тепловой нагрузки, Гкал/ч/га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B2401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F65FA6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6440E9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BF0BA8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D2FC6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CD261A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DF7F04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4BCA5DC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D7CE17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2AE2F00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F1EBC7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9311A7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BD11D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</w:tbl>
    <w:p w14:paraId="43D9378B" w14:textId="77777777" w:rsidR="007E53B6" w:rsidRPr="00F51D40" w:rsidRDefault="007E53B6" w:rsidP="004A6AAC">
      <w:pPr>
        <w:widowControl w:val="0"/>
        <w:spacing w:line="360" w:lineRule="auto"/>
        <w:ind w:right="-20"/>
        <w:jc w:val="center"/>
        <w:rPr>
          <w:b/>
          <w:bCs/>
          <w:position w:val="-1"/>
          <w:lang w:eastAsia="en-US"/>
        </w:rPr>
      </w:pPr>
    </w:p>
    <w:p w14:paraId="46D462E2" w14:textId="77777777" w:rsidR="00C15118" w:rsidRPr="00F51D40" w:rsidRDefault="00C15118" w:rsidP="004A6AAC">
      <w:pPr>
        <w:widowControl w:val="0"/>
        <w:spacing w:line="360" w:lineRule="auto"/>
        <w:ind w:right="-20"/>
        <w:jc w:val="center"/>
        <w:rPr>
          <w:b/>
          <w:bCs/>
          <w:position w:val="-1"/>
          <w:lang w:eastAsia="en-US"/>
        </w:rPr>
      </w:pPr>
    </w:p>
    <w:p w14:paraId="7A61976D" w14:textId="40CEC487" w:rsidR="005E55E3" w:rsidRPr="00F51D40" w:rsidRDefault="005E55E3" w:rsidP="005E55E3">
      <w:pPr>
        <w:sectPr w:rsidR="005E55E3" w:rsidRPr="00F51D40" w:rsidSect="00E03F9E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  <w:bookmarkStart w:id="33" w:name="_Toc535417857"/>
      <w:bookmarkStart w:id="34" w:name="_Toc8577821"/>
      <w:bookmarkStart w:id="35" w:name="_Toc50056889"/>
    </w:p>
    <w:p w14:paraId="404610BD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36" w:name="_Toc115946919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2.4.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33"/>
      <w:bookmarkEnd w:id="34"/>
      <w:bookmarkEnd w:id="35"/>
      <w:bookmarkEnd w:id="36"/>
    </w:p>
    <w:p w14:paraId="5AFD02F1" w14:textId="777776DE" w:rsidR="004A6AAC" w:rsidRPr="00F51D40" w:rsidRDefault="004A6AAC" w:rsidP="004A6AAC">
      <w:pPr>
        <w:spacing w:line="360" w:lineRule="auto"/>
        <w:ind w:firstLine="709"/>
        <w:jc w:val="both"/>
      </w:pPr>
      <w:r w:rsidRPr="00F51D40">
        <w:t>Указанные сведения представлены в таблице 2.1.</w:t>
      </w:r>
    </w:p>
    <w:p w14:paraId="3766C10D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37" w:name="_Toc525894695"/>
      <w:bookmarkStart w:id="38" w:name="_Toc535417858"/>
      <w:bookmarkStart w:id="39" w:name="_Toc8577822"/>
      <w:bookmarkStart w:id="40" w:name="_Toc50056890"/>
      <w:bookmarkStart w:id="41" w:name="_Toc115946920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2.5.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37"/>
      <w:bookmarkEnd w:id="38"/>
      <w:bookmarkEnd w:id="39"/>
      <w:bookmarkEnd w:id="40"/>
      <w:bookmarkEnd w:id="41"/>
    </w:p>
    <w:p w14:paraId="7C08DFF8" w14:textId="108C156B" w:rsidR="004A6AAC" w:rsidRPr="00F51D40" w:rsidRDefault="004A6AAC" w:rsidP="004A6AAC">
      <w:pPr>
        <w:spacing w:line="360" w:lineRule="auto"/>
        <w:ind w:firstLine="709"/>
        <w:jc w:val="both"/>
      </w:pPr>
      <w:r w:rsidRPr="00F51D40">
        <w:t>Указанные сведения представлены в таблице 2.1.</w:t>
      </w:r>
    </w:p>
    <w:p w14:paraId="7B851B89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42" w:name="_Toc525894696"/>
      <w:bookmarkStart w:id="43" w:name="_Toc535417859"/>
      <w:bookmarkStart w:id="44" w:name="_Toc8577823"/>
      <w:bookmarkStart w:id="45" w:name="_Toc115946921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2.6.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42"/>
      <w:bookmarkEnd w:id="43"/>
      <w:bookmarkEnd w:id="44"/>
      <w:bookmarkEnd w:id="45"/>
    </w:p>
    <w:p w14:paraId="3C7E4D15" w14:textId="6076201B" w:rsidR="004A6AAC" w:rsidRPr="00F51D40" w:rsidRDefault="004A6AAC" w:rsidP="004A6AAC">
      <w:pPr>
        <w:spacing w:line="360" w:lineRule="auto"/>
        <w:ind w:firstLine="709"/>
        <w:jc w:val="both"/>
      </w:pPr>
      <w:r w:rsidRPr="00F51D40">
        <w:t>Указанные сведения представлены в таблице 2.1.</w:t>
      </w:r>
    </w:p>
    <w:p w14:paraId="545FF146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46" w:name="_Toc525894697"/>
      <w:bookmarkStart w:id="47" w:name="_Toc535417860"/>
      <w:bookmarkStart w:id="48" w:name="_Toc8577824"/>
      <w:bookmarkStart w:id="49" w:name="_Toc50056891"/>
      <w:bookmarkStart w:id="50" w:name="_Toc11594692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2.7.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4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Значения существующей и перспективной тепловой мощности источников тепловой энергии нетто</w:t>
      </w:r>
      <w:bookmarkEnd w:id="47"/>
      <w:bookmarkEnd w:id="48"/>
      <w:bookmarkEnd w:id="49"/>
      <w:bookmarkEnd w:id="50"/>
    </w:p>
    <w:p w14:paraId="7FB7F1AD" w14:textId="5E17B077" w:rsidR="004A6AAC" w:rsidRPr="00F51D40" w:rsidRDefault="004A6AAC" w:rsidP="004A6AAC">
      <w:pPr>
        <w:spacing w:line="360" w:lineRule="auto"/>
        <w:ind w:firstLine="709"/>
        <w:jc w:val="both"/>
      </w:pPr>
      <w:r w:rsidRPr="00F51D40">
        <w:t>Указанные сведения представлены в таблице 2.1.</w:t>
      </w:r>
    </w:p>
    <w:p w14:paraId="34729C47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51" w:name="_Toc525894698"/>
      <w:bookmarkStart w:id="52" w:name="_Toc535417861"/>
      <w:bookmarkStart w:id="53" w:name="_Toc8577825"/>
      <w:bookmarkStart w:id="54" w:name="_Toc50056892"/>
      <w:bookmarkStart w:id="55" w:name="_Toc11594692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2.8.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51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52"/>
      <w:bookmarkEnd w:id="53"/>
      <w:bookmarkEnd w:id="54"/>
      <w:bookmarkEnd w:id="55"/>
    </w:p>
    <w:p w14:paraId="6FA845A1" w14:textId="77777777" w:rsidR="00827DAB" w:rsidRPr="00F51D40" w:rsidRDefault="00827DAB" w:rsidP="00827DAB">
      <w:pPr>
        <w:spacing w:line="360" w:lineRule="auto"/>
        <w:ind w:right="38" w:firstLine="709"/>
        <w:jc w:val="both"/>
        <w:rPr>
          <w:rFonts w:eastAsia="Calibri"/>
        </w:rPr>
      </w:pPr>
      <w:bookmarkStart w:id="56" w:name="_Toc525894699"/>
      <w:bookmarkStart w:id="57" w:name="_Toc535417862"/>
      <w:bookmarkStart w:id="58" w:name="_Toc8577826"/>
      <w:bookmarkStart w:id="59" w:name="_Toc50056893"/>
      <w:r w:rsidRPr="00F51D40">
        <w:rPr>
          <w:rFonts w:eastAsia="Calibri"/>
        </w:rPr>
        <w:t>Динамика фактических показателей потерь тепловой энергии в тепловых сетях, представлена в таблице 2.2.</w:t>
      </w:r>
    </w:p>
    <w:p w14:paraId="03E74889" w14:textId="4D8434E1" w:rsidR="00010928" w:rsidRPr="00F51D40" w:rsidRDefault="00010928" w:rsidP="00010928">
      <w:pPr>
        <w:ind w:right="38"/>
        <w:jc w:val="center"/>
        <w:rPr>
          <w:rFonts w:eastAsia="Calibri"/>
          <w:b/>
          <w:bCs/>
        </w:rPr>
      </w:pPr>
      <w:bookmarkStart w:id="60" w:name="_Ref87883635"/>
      <w:bookmarkStart w:id="61" w:name="_Toc488826828"/>
      <w:r w:rsidRPr="00F51D40">
        <w:rPr>
          <w:rFonts w:eastAsia="Calibri"/>
          <w:b/>
          <w:bCs/>
        </w:rPr>
        <w:t xml:space="preserve">Таблица </w:t>
      </w:r>
      <w:bookmarkEnd w:id="60"/>
      <w:r w:rsidRPr="00F51D40">
        <w:rPr>
          <w:rFonts w:eastAsia="Calibri"/>
          <w:b/>
          <w:bCs/>
        </w:rPr>
        <w:t xml:space="preserve">2.2 – </w:t>
      </w:r>
      <w:bookmarkEnd w:id="61"/>
      <w:r w:rsidRPr="00F51D40">
        <w:rPr>
          <w:rFonts w:eastAsia="Calibri"/>
          <w:b/>
          <w:bCs/>
        </w:rPr>
        <w:t>Фактические потери тепловой энергии и теплоносителя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5535"/>
        <w:gridCol w:w="1729"/>
        <w:gridCol w:w="1409"/>
      </w:tblGrid>
      <w:tr w:rsidR="00F51D40" w:rsidRPr="00F51D40" w14:paraId="686D5E1A" w14:textId="77777777" w:rsidTr="00A4451B">
        <w:trPr>
          <w:trHeight w:val="23"/>
          <w:tblHeader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78145B54" w14:textId="77777777" w:rsidR="00C15118" w:rsidRPr="00F51D40" w:rsidRDefault="00C15118" w:rsidP="00C15118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№ п/п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40008C8B" w14:textId="77777777" w:rsidR="00C15118" w:rsidRPr="00F51D40" w:rsidRDefault="00C15118" w:rsidP="00C15118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Наименование котельной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701C810B" w14:textId="77777777" w:rsidR="00C15118" w:rsidRPr="00F51D40" w:rsidRDefault="00C15118" w:rsidP="00C15118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Потери тепловой энергии в тепловых сетях, Гкал/год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08F66F4" w14:textId="77777777" w:rsidR="00C15118" w:rsidRPr="00F51D40" w:rsidRDefault="00C15118" w:rsidP="00C15118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Всего в % от отпущенной тепловой энергии в тепловые сети</w:t>
            </w:r>
          </w:p>
        </w:tc>
      </w:tr>
      <w:tr w:rsidR="00F51D40" w:rsidRPr="00F51D40" w14:paraId="012CD3E3" w14:textId="77777777" w:rsidTr="00A4451B">
        <w:trPr>
          <w:trHeight w:val="23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46C005E1" w14:textId="77777777" w:rsidR="00C15118" w:rsidRPr="00F51D40" w:rsidRDefault="00C15118" w:rsidP="00C15118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4FAE5AEF" w14:textId="77777777" w:rsidR="00C15118" w:rsidRPr="00F51D40" w:rsidRDefault="00C15118" w:rsidP="00C15118">
            <w:pPr>
              <w:rPr>
                <w:sz w:val="22"/>
              </w:rPr>
            </w:pPr>
            <w:r w:rsidRPr="00F51D40">
              <w:rPr>
                <w:sz w:val="22"/>
              </w:rPr>
              <w:t>Котельная № 27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6EE366A0" w14:textId="77777777" w:rsidR="00C15118" w:rsidRPr="00F51D40" w:rsidRDefault="00C15118" w:rsidP="00C15118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4E5063B" w14:textId="77777777" w:rsidR="00C15118" w:rsidRPr="00F51D40" w:rsidRDefault="00C15118" w:rsidP="00C15118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1%</w:t>
            </w:r>
          </w:p>
        </w:tc>
      </w:tr>
      <w:tr w:rsidR="00F51D40" w:rsidRPr="00F51D40" w14:paraId="11F16551" w14:textId="77777777" w:rsidTr="00A4451B">
        <w:trPr>
          <w:trHeight w:val="23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2FC965C3" w14:textId="77777777" w:rsidR="00C15118" w:rsidRPr="00F51D40" w:rsidRDefault="00C15118" w:rsidP="00C15118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5C51A974" w14:textId="77777777" w:rsidR="00C15118" w:rsidRPr="00F51D40" w:rsidRDefault="00C15118" w:rsidP="00C15118">
            <w:pPr>
              <w:rPr>
                <w:sz w:val="22"/>
              </w:rPr>
            </w:pPr>
            <w:r w:rsidRPr="00F51D40">
              <w:rPr>
                <w:sz w:val="22"/>
              </w:rPr>
              <w:t>Котельная с. Сухой Донец ул. Центральная,30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43DEB4A6" w14:textId="77777777" w:rsidR="00C15118" w:rsidRPr="00F51D40" w:rsidRDefault="00C15118" w:rsidP="00C15118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1C51CDF" w14:textId="77777777" w:rsidR="00C15118" w:rsidRPr="00F51D40" w:rsidRDefault="00C15118" w:rsidP="00C15118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-</w:t>
            </w:r>
          </w:p>
        </w:tc>
      </w:tr>
      <w:tr w:rsidR="00F51D40" w:rsidRPr="00F51D40" w14:paraId="7F697E3C" w14:textId="77777777" w:rsidTr="00A4451B">
        <w:trPr>
          <w:trHeight w:val="23"/>
          <w:tblHeader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13B7EA5A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№ п/п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11A64CB3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Наименование котельной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33D925E0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Потери тепловой энергии в тепловых сетях, Гкал/год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C8EDAB8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Всего в % от отпущенной тепловой энергии в тепловые сети</w:t>
            </w:r>
          </w:p>
        </w:tc>
      </w:tr>
      <w:tr w:rsidR="00F51D40" w:rsidRPr="00F51D40" w14:paraId="3AF386BB" w14:textId="77777777" w:rsidTr="00A4451B">
        <w:trPr>
          <w:trHeight w:val="23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0D1CC93F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1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24613CB2" w14:textId="77777777" w:rsidR="00C15118" w:rsidRPr="00F51D40" w:rsidRDefault="00C15118" w:rsidP="00A4451B">
            <w:pPr>
              <w:rPr>
                <w:sz w:val="22"/>
              </w:rPr>
            </w:pPr>
            <w:r w:rsidRPr="00F51D40">
              <w:rPr>
                <w:sz w:val="22"/>
              </w:rPr>
              <w:t>Котельная № 27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41624517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20167AF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1%</w:t>
            </w:r>
          </w:p>
        </w:tc>
      </w:tr>
      <w:tr w:rsidR="00F51D40" w:rsidRPr="00F51D40" w14:paraId="0942867E" w14:textId="77777777" w:rsidTr="00A4451B">
        <w:trPr>
          <w:trHeight w:val="23"/>
          <w:jc w:val="center"/>
        </w:trPr>
        <w:tc>
          <w:tcPr>
            <w:tcW w:w="671" w:type="dxa"/>
            <w:shd w:val="clear" w:color="auto" w:fill="auto"/>
            <w:vAlign w:val="center"/>
            <w:hideMark/>
          </w:tcPr>
          <w:p w14:paraId="2B848BFA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2</w:t>
            </w:r>
          </w:p>
        </w:tc>
        <w:tc>
          <w:tcPr>
            <w:tcW w:w="5535" w:type="dxa"/>
            <w:shd w:val="clear" w:color="auto" w:fill="auto"/>
            <w:vAlign w:val="center"/>
            <w:hideMark/>
          </w:tcPr>
          <w:p w14:paraId="16FAB9B5" w14:textId="77777777" w:rsidR="00C15118" w:rsidRPr="00F51D40" w:rsidRDefault="00C15118" w:rsidP="00A4451B">
            <w:pPr>
              <w:rPr>
                <w:sz w:val="22"/>
              </w:rPr>
            </w:pPr>
            <w:r w:rsidRPr="00F51D40">
              <w:rPr>
                <w:sz w:val="22"/>
              </w:rPr>
              <w:t>Котельная с. Сухой Донец ул. Центральная,30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2BB31DF6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1912B9B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-</w:t>
            </w:r>
          </w:p>
        </w:tc>
      </w:tr>
    </w:tbl>
    <w:p w14:paraId="20218F55" w14:textId="77777777" w:rsidR="00C15118" w:rsidRPr="00F51D40" w:rsidRDefault="00C15118" w:rsidP="00010928">
      <w:pPr>
        <w:ind w:right="38"/>
        <w:jc w:val="center"/>
        <w:rPr>
          <w:rFonts w:eastAsia="Calibri"/>
          <w:b/>
          <w:bCs/>
        </w:rPr>
      </w:pPr>
    </w:p>
    <w:p w14:paraId="1A816A46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62" w:name="_Toc115946924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2.9.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5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bookmarkEnd w:id="57"/>
      <w:bookmarkEnd w:id="58"/>
      <w:bookmarkEnd w:id="59"/>
      <w:bookmarkEnd w:id="62"/>
    </w:p>
    <w:p w14:paraId="71D6B8E6" w14:textId="216953BD" w:rsidR="004A6AAC" w:rsidRPr="00F51D40" w:rsidRDefault="004A6AAC" w:rsidP="004A6AAC">
      <w:pPr>
        <w:spacing w:line="360" w:lineRule="auto"/>
        <w:ind w:firstLine="709"/>
        <w:jc w:val="both"/>
      </w:pPr>
      <w:r w:rsidRPr="00F51D40">
        <w:t>Указанные сведения представлены в таблице 2.1.</w:t>
      </w:r>
    </w:p>
    <w:p w14:paraId="5580359B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63" w:name="_Toc525894700"/>
      <w:bookmarkStart w:id="64" w:name="_Toc535417863"/>
      <w:bookmarkStart w:id="65" w:name="_Toc8577827"/>
      <w:bookmarkStart w:id="66" w:name="_Toc50056894"/>
      <w:bookmarkStart w:id="67" w:name="_Toc115946925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2.10.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  <w:bookmarkEnd w:id="63"/>
      <w:bookmarkEnd w:id="64"/>
      <w:bookmarkEnd w:id="65"/>
      <w:bookmarkEnd w:id="66"/>
      <w:bookmarkEnd w:id="67"/>
    </w:p>
    <w:p w14:paraId="083B805B" w14:textId="350268E1" w:rsidR="008B1098" w:rsidRPr="00F51D40" w:rsidRDefault="00E93049" w:rsidP="008B1098">
      <w:pPr>
        <w:pStyle w:val="afff3"/>
        <w:rPr>
          <w:rFonts w:ascii="Times New Roman" w:hAnsi="Times New Roman" w:cs="Times New Roman"/>
        </w:rPr>
      </w:pPr>
      <w:bookmarkStart w:id="68" w:name="_Toc525894701"/>
      <w:bookmarkStart w:id="69" w:name="_Toc535417864"/>
      <w:bookmarkStart w:id="70" w:name="_Toc8577828"/>
      <w:bookmarkStart w:id="71" w:name="_Toc50056895"/>
      <w:r w:rsidRPr="00F51D40">
        <w:rPr>
          <w:rFonts w:ascii="Times New Roman" w:hAnsi="Times New Roman" w:cs="Times New Roman"/>
        </w:rPr>
        <w:t>Согласно данным, представленным в таблице 2.1,</w:t>
      </w:r>
      <w:r w:rsidR="008B1098" w:rsidRPr="00F51D40">
        <w:t xml:space="preserve"> </w:t>
      </w:r>
      <w:r w:rsidR="008B1098" w:rsidRPr="00F51D40">
        <w:rPr>
          <w:rFonts w:ascii="Times New Roman" w:hAnsi="Times New Roman" w:cs="Times New Roman"/>
        </w:rPr>
        <w:t xml:space="preserve">имеются резервы существующей системы теплоснабжения при обеспечении существующей и перспективной тепловой нагрузки потребителей. </w:t>
      </w:r>
    </w:p>
    <w:p w14:paraId="283ACA19" w14:textId="77777777" w:rsidR="004A6AAC" w:rsidRPr="00F51D40" w:rsidRDefault="004A6AAC" w:rsidP="00F51D40">
      <w:pPr>
        <w:spacing w:line="360" w:lineRule="auto"/>
        <w:ind w:firstLine="709"/>
        <w:jc w:val="both"/>
      </w:pPr>
      <w:bookmarkStart w:id="72" w:name="_Toc115946926"/>
      <w:r w:rsidRPr="00F51D40">
        <w:t>2.11.</w:t>
      </w:r>
      <w:r w:rsidRPr="00F51D40">
        <w:tab/>
        <w:t>Значения существующей и перспективной тепловой нагрузки потребителей, устанавливаемые с учетом расчетной тепловой нагрузки</w:t>
      </w:r>
      <w:bookmarkEnd w:id="68"/>
      <w:bookmarkEnd w:id="69"/>
      <w:bookmarkEnd w:id="70"/>
      <w:bookmarkEnd w:id="71"/>
      <w:bookmarkEnd w:id="72"/>
    </w:p>
    <w:p w14:paraId="596448C9" w14:textId="79737BCA" w:rsidR="009930F5" w:rsidRPr="00F51D40" w:rsidRDefault="009930F5" w:rsidP="009930F5">
      <w:pPr>
        <w:spacing w:line="360" w:lineRule="auto"/>
        <w:ind w:firstLine="709"/>
        <w:jc w:val="both"/>
      </w:pPr>
      <w:r w:rsidRPr="00F51D40">
        <w:t xml:space="preserve">Значения расчетных тепловых нагрузок </w:t>
      </w:r>
      <w:r w:rsidR="00AB0AA6" w:rsidRPr="00F51D40">
        <w:t xml:space="preserve">источника </w:t>
      </w:r>
      <w:r w:rsidRPr="00F51D40">
        <w:t>тепловой энергии представлены в таблице 2.3.</w:t>
      </w:r>
    </w:p>
    <w:p w14:paraId="58691D2C" w14:textId="5E60EE84" w:rsidR="009F6389" w:rsidRPr="00F51D40" w:rsidRDefault="009F6389" w:rsidP="009F6389">
      <w:pPr>
        <w:jc w:val="center"/>
        <w:rPr>
          <w:b/>
          <w:bCs/>
        </w:rPr>
      </w:pPr>
      <w:bookmarkStart w:id="73" w:name="_Ref87883660"/>
      <w:r w:rsidRPr="00F51D40">
        <w:rPr>
          <w:b/>
          <w:bCs/>
        </w:rPr>
        <w:t xml:space="preserve">Таблица </w:t>
      </w:r>
      <w:bookmarkEnd w:id="73"/>
      <w:r w:rsidRPr="00F51D40">
        <w:rPr>
          <w:b/>
          <w:bCs/>
          <w:noProof/>
        </w:rPr>
        <w:t>2.3</w:t>
      </w:r>
      <w:r w:rsidRPr="00F51D40">
        <w:rPr>
          <w:b/>
          <w:bCs/>
        </w:rPr>
        <w:t xml:space="preserve"> – Значения расчетных тепловых нагрузок </w:t>
      </w:r>
      <w:r w:rsidR="00AB0AA6" w:rsidRPr="00F51D40">
        <w:rPr>
          <w:b/>
          <w:bCs/>
        </w:rPr>
        <w:t xml:space="preserve">источника </w:t>
      </w:r>
      <w:r w:rsidRPr="00F51D40">
        <w:rPr>
          <w:b/>
          <w:bCs/>
        </w:rPr>
        <w:t>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523"/>
        <w:gridCol w:w="1284"/>
        <w:gridCol w:w="1340"/>
        <w:gridCol w:w="1284"/>
        <w:gridCol w:w="1286"/>
      </w:tblGrid>
      <w:tr w:rsidR="00F51D40" w:rsidRPr="00F51D40" w14:paraId="00B5BC5E" w14:textId="77777777" w:rsidTr="00A4451B">
        <w:trPr>
          <w:trHeight w:val="23"/>
          <w:tblHeader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64945D49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№ п/п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  <w:hideMark/>
          </w:tcPr>
          <w:p w14:paraId="2ACB9E26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Наименование котельной</w:t>
            </w:r>
          </w:p>
        </w:tc>
        <w:tc>
          <w:tcPr>
            <w:tcW w:w="5194" w:type="dxa"/>
            <w:gridSpan w:val="4"/>
            <w:shd w:val="clear" w:color="auto" w:fill="auto"/>
            <w:vAlign w:val="center"/>
            <w:hideMark/>
          </w:tcPr>
          <w:p w14:paraId="607EEF78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Тепловая нагрузка, Гкал/ч</w:t>
            </w:r>
          </w:p>
        </w:tc>
      </w:tr>
      <w:tr w:rsidR="00F51D40" w:rsidRPr="00F51D40" w14:paraId="6E07F4B7" w14:textId="77777777" w:rsidTr="00A4451B">
        <w:trPr>
          <w:trHeight w:val="23"/>
          <w:tblHeader/>
          <w:jc w:val="center"/>
        </w:trPr>
        <w:tc>
          <w:tcPr>
            <w:tcW w:w="627" w:type="dxa"/>
            <w:vMerge/>
            <w:shd w:val="clear" w:color="auto" w:fill="auto"/>
            <w:vAlign w:val="center"/>
            <w:hideMark/>
          </w:tcPr>
          <w:p w14:paraId="57081998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  <w:hideMark/>
          </w:tcPr>
          <w:p w14:paraId="6CCAC5F1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3A189F2B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Отопление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D9F0EC2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Вентиляция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3A061606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ГВС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14:paraId="1687AD16" w14:textId="77777777" w:rsidR="00C15118" w:rsidRPr="00F51D40" w:rsidRDefault="00C15118" w:rsidP="00A4451B">
            <w:pPr>
              <w:jc w:val="center"/>
              <w:rPr>
                <w:b/>
                <w:sz w:val="22"/>
              </w:rPr>
            </w:pPr>
            <w:r w:rsidRPr="00F51D40">
              <w:rPr>
                <w:b/>
                <w:sz w:val="22"/>
              </w:rPr>
              <w:t>Всего</w:t>
            </w:r>
          </w:p>
        </w:tc>
      </w:tr>
      <w:tr w:rsidR="00F51D40" w:rsidRPr="00F51D40" w14:paraId="12DDE22B" w14:textId="77777777" w:rsidTr="00A4451B">
        <w:trPr>
          <w:trHeight w:val="23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4243F483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14:paraId="44080BF3" w14:textId="77777777" w:rsidR="00C15118" w:rsidRPr="00F51D40" w:rsidRDefault="00C15118" w:rsidP="00A4451B">
            <w:pPr>
              <w:rPr>
                <w:sz w:val="22"/>
              </w:rPr>
            </w:pPr>
            <w:r w:rsidRPr="00F51D40">
              <w:rPr>
                <w:sz w:val="22"/>
              </w:rPr>
              <w:t>Котельная № 27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03BF3243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0,075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8F7E4AB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390C5408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9007D91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0,075</w:t>
            </w:r>
          </w:p>
        </w:tc>
      </w:tr>
      <w:tr w:rsidR="00F51D40" w:rsidRPr="00F51D40" w14:paraId="4808284D" w14:textId="77777777" w:rsidTr="00A4451B">
        <w:trPr>
          <w:trHeight w:val="23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653A51D4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  <w:hideMark/>
          </w:tcPr>
          <w:p w14:paraId="0962136D" w14:textId="77777777" w:rsidR="00C15118" w:rsidRPr="00F51D40" w:rsidRDefault="00C15118" w:rsidP="00A4451B">
            <w:pPr>
              <w:rPr>
                <w:sz w:val="22"/>
              </w:rPr>
            </w:pPr>
            <w:r w:rsidRPr="00F51D40">
              <w:rPr>
                <w:sz w:val="22"/>
              </w:rPr>
              <w:t>Котельная с. Сухой Донец ул. Центральная,30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128FF52C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0,182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7BD51C8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74F7335B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A7A11C2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0,182</w:t>
            </w:r>
          </w:p>
        </w:tc>
      </w:tr>
      <w:tr w:rsidR="00F51D40" w:rsidRPr="00F51D40" w14:paraId="160D2A25" w14:textId="77777777" w:rsidTr="00A4451B">
        <w:trPr>
          <w:trHeight w:val="23"/>
          <w:jc w:val="center"/>
        </w:trPr>
        <w:tc>
          <w:tcPr>
            <w:tcW w:w="4150" w:type="dxa"/>
            <w:gridSpan w:val="2"/>
            <w:shd w:val="clear" w:color="auto" w:fill="auto"/>
            <w:vAlign w:val="center"/>
            <w:hideMark/>
          </w:tcPr>
          <w:p w14:paraId="7BFEF03B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Всего по муниципальному образованию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7E52F49A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0,257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7EAACF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0,000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14:paraId="496BB292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0,000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3AE700B" w14:textId="77777777" w:rsidR="00C15118" w:rsidRPr="00F51D40" w:rsidRDefault="00C15118" w:rsidP="00A4451B">
            <w:pPr>
              <w:jc w:val="center"/>
              <w:rPr>
                <w:sz w:val="22"/>
              </w:rPr>
            </w:pPr>
            <w:r w:rsidRPr="00F51D40">
              <w:rPr>
                <w:sz w:val="22"/>
              </w:rPr>
              <w:t>0,257</w:t>
            </w:r>
          </w:p>
        </w:tc>
      </w:tr>
    </w:tbl>
    <w:p w14:paraId="2E44A65B" w14:textId="77777777" w:rsidR="008B1098" w:rsidRPr="00F51D40" w:rsidRDefault="008B1098" w:rsidP="009930F5">
      <w:pPr>
        <w:spacing w:line="360" w:lineRule="auto"/>
        <w:ind w:firstLine="709"/>
        <w:jc w:val="both"/>
      </w:pPr>
    </w:p>
    <w:p w14:paraId="6EE899D0" w14:textId="79DCEFA2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74" w:name="_Toc11594692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2.12. Радиус эффективного теплоснабжения источников тепловой энергии</w:t>
      </w:r>
      <w:bookmarkEnd w:id="74"/>
    </w:p>
    <w:p w14:paraId="1D43BB15" w14:textId="77777777" w:rsidR="008B1098" w:rsidRPr="00F51D40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bookmarkStart w:id="75" w:name="_Hlk39161181"/>
      <w:r w:rsidRPr="00F51D40">
        <w:t>Согласно статьи 2 Федерального закона №190-ФЗ «О теплоснабжении «, радиус эффективного теплоснабжения - это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при-соединение) теплопотребляющей установки к данной системе теплоснабжения не-целесообразно по причине увеличения совокупных расходов в системе тепло-снабжения.</w:t>
      </w:r>
    </w:p>
    <w:p w14:paraId="4A6CCE66" w14:textId="77777777" w:rsidR="008B1098" w:rsidRPr="00F51D40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F51D40">
        <w:t>Согласно п. 6 2. Требований к схемам теплоснабжения, утвержденных постановлением Правительства РФ №154 от 22.02.2012 г., радиус эффективного тепло-снабжения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энергии.</w:t>
      </w:r>
    </w:p>
    <w:p w14:paraId="4B36FA9E" w14:textId="77777777" w:rsidR="008B1098" w:rsidRPr="00F51D40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F51D40">
        <w:t xml:space="preserve">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энергии. С другой стороны, подключение дополнительной тепловой нагрузки приводит к увеличению доходов от дополнительного объема ее реализации. При этом понятием радиуса эффективного </w:t>
      </w:r>
      <w:r w:rsidRPr="00F51D40">
        <w:lastRenderedPageBreak/>
        <w:t>теплоснабжения является то расстояние,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потребителя.</w:t>
      </w:r>
    </w:p>
    <w:p w14:paraId="173957E4" w14:textId="77777777" w:rsidR="008B1098" w:rsidRPr="00F51D40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F51D40">
        <w:t>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теплосети к выручке от передачи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14:paraId="0DED8D2A" w14:textId="77777777" w:rsidR="008B1098" w:rsidRPr="00F51D40" w:rsidRDefault="008B1098" w:rsidP="008B1098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</w:pPr>
      <w:r w:rsidRPr="00F51D40">
        <w:t>Т.е.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объекту.</w:t>
      </w:r>
    </w:p>
    <w:p w14:paraId="6D4D34BC" w14:textId="77777777" w:rsidR="008B1098" w:rsidRPr="00F51D40" w:rsidRDefault="008B1098" w:rsidP="008B1098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  <w:r w:rsidRPr="00F51D40">
        <w:t>В существующем варианте развития не выделены отдельные перспективные объекты подключения, в связи с чем определить целесообразность подключения объектов централизованного теплоснабжения к существующим источниками и/или перспективным источникам не представляется возможным.</w:t>
      </w:r>
      <w:r w:rsidRPr="00F51D40">
        <w:rPr>
          <w:rFonts w:eastAsia="Calibri"/>
          <w:lang w:eastAsia="en-US"/>
        </w:rPr>
        <w:t xml:space="preserve"> </w:t>
      </w:r>
    </w:p>
    <w:p w14:paraId="0FF157AD" w14:textId="4AEB6C2A" w:rsidR="00346E5D" w:rsidRPr="00F51D40" w:rsidRDefault="00346E5D" w:rsidP="00346E5D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  <w:r w:rsidRPr="00F51D40">
        <w:rPr>
          <w:rFonts w:eastAsia="Calibri"/>
          <w:lang w:eastAsia="en-US"/>
        </w:rPr>
        <w:t xml:space="preserve"> </w:t>
      </w:r>
    </w:p>
    <w:p w14:paraId="2ED5A4E9" w14:textId="6E8640ED" w:rsidR="00D307C1" w:rsidRPr="00F51D40" w:rsidRDefault="00D307C1" w:rsidP="00D307C1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</w:p>
    <w:bookmarkEnd w:id="75"/>
    <w:p w14:paraId="030831A4" w14:textId="1D600580" w:rsidR="007D6A94" w:rsidRPr="00F51D40" w:rsidRDefault="007D6A94" w:rsidP="00DC3E55">
      <w:pPr>
        <w:tabs>
          <w:tab w:val="left" w:pos="539"/>
          <w:tab w:val="left" w:pos="993"/>
        </w:tabs>
        <w:adjustRightInd w:val="0"/>
        <w:spacing w:after="120" w:line="360" w:lineRule="auto"/>
        <w:ind w:firstLine="709"/>
        <w:jc w:val="both"/>
        <w:textAlignment w:val="baseline"/>
      </w:pPr>
    </w:p>
    <w:p w14:paraId="3414D2DA" w14:textId="5A1913EF" w:rsidR="004A6AAC" w:rsidRPr="00F51D40" w:rsidRDefault="004A6AAC" w:rsidP="00C84143">
      <w:pPr>
        <w:tabs>
          <w:tab w:val="left" w:pos="539"/>
          <w:tab w:val="left" w:pos="993"/>
        </w:tabs>
        <w:adjustRightInd w:val="0"/>
        <w:spacing w:line="360" w:lineRule="auto"/>
        <w:ind w:firstLine="709"/>
        <w:jc w:val="both"/>
        <w:textAlignment w:val="baseline"/>
        <w:rPr>
          <w:lang w:eastAsia="en-US"/>
        </w:rPr>
      </w:pPr>
    </w:p>
    <w:p w14:paraId="40A67301" w14:textId="77777777" w:rsidR="004A6AAC" w:rsidRPr="00F51D40" w:rsidRDefault="004A6AAC">
      <w:pPr>
        <w:spacing w:after="200" w:line="276" w:lineRule="auto"/>
        <w:rPr>
          <w:lang w:eastAsia="en-US"/>
        </w:rPr>
      </w:pPr>
      <w:r w:rsidRPr="00F51D40">
        <w:rPr>
          <w:lang w:eastAsia="en-US"/>
        </w:rPr>
        <w:br w:type="page"/>
      </w:r>
    </w:p>
    <w:p w14:paraId="10C7300A" w14:textId="0D85E2E1" w:rsidR="00EE5F35" w:rsidRPr="00F51D40" w:rsidRDefault="00EE5F35" w:rsidP="00C23D7B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6" w:name="_Toc115946928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Раздел</w:t>
      </w:r>
      <w:r w:rsidR="00D81070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D81070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4A6AAC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Существующие и перспективные балансы теплоносителя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bookmarkEnd w:id="76"/>
    </w:p>
    <w:p w14:paraId="5494363F" w14:textId="77777777" w:rsidR="004A6AAC" w:rsidRPr="00F51D40" w:rsidRDefault="004A6AAC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77" w:name="_Toc525894704"/>
      <w:bookmarkStart w:id="78" w:name="_Toc535417867"/>
      <w:bookmarkStart w:id="79" w:name="_Toc8577831"/>
      <w:bookmarkStart w:id="80" w:name="_Toc50056898"/>
      <w:bookmarkStart w:id="81" w:name="_Toc115946929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3.1.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77"/>
      <w:bookmarkEnd w:id="78"/>
      <w:bookmarkEnd w:id="79"/>
      <w:bookmarkEnd w:id="80"/>
      <w:bookmarkEnd w:id="81"/>
    </w:p>
    <w:p w14:paraId="00D01F6A" w14:textId="77777777" w:rsidR="008A36CA" w:rsidRPr="00F51D40" w:rsidRDefault="008A36CA" w:rsidP="00DC3E55">
      <w:pPr>
        <w:spacing w:line="360" w:lineRule="auto"/>
        <w:ind w:firstLine="709"/>
        <w:contextualSpacing/>
        <w:jc w:val="both"/>
      </w:pPr>
      <w:r w:rsidRPr="00F51D40">
        <w:t>Описание водоподготовительных установок, характеристика оборудования, приведены в Обосновывающих материалах Глава 1.</w:t>
      </w:r>
    </w:p>
    <w:p w14:paraId="5D7370DB" w14:textId="77777777" w:rsidR="008B1098" w:rsidRPr="00F51D40" w:rsidRDefault="008B1098" w:rsidP="008B1098">
      <w:pPr>
        <w:spacing w:line="360" w:lineRule="auto"/>
        <w:ind w:firstLine="709"/>
        <w:contextualSpacing/>
        <w:jc w:val="both"/>
      </w:pPr>
      <w:r w:rsidRPr="00F51D40">
        <w:t>Теплоноситель в системе теплоснабжения котельной, предназначен как для передачи теплоты (теплоносителя), так и для восполнения утечек теплоносителя, за счет подпитки тепловой сети.</w:t>
      </w:r>
    </w:p>
    <w:p w14:paraId="30BD6404" w14:textId="77777777" w:rsidR="008B1098" w:rsidRPr="00F51D40" w:rsidRDefault="008B1098" w:rsidP="008B1098">
      <w:pPr>
        <w:spacing w:line="360" w:lineRule="auto"/>
        <w:ind w:right="52" w:firstLine="709"/>
        <w:jc w:val="both"/>
      </w:pPr>
      <w:r w:rsidRPr="00F51D40"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6CB2BADA" w14:textId="77777777" w:rsidR="008B1098" w:rsidRPr="00F51D40" w:rsidRDefault="008B1098" w:rsidP="008B1098">
      <w:pPr>
        <w:spacing w:line="360" w:lineRule="auto"/>
        <w:ind w:right="52" w:firstLine="709"/>
        <w:jc w:val="both"/>
      </w:pPr>
      <w:r w:rsidRPr="00F51D40"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FB72F63" w14:textId="77777777" w:rsidR="008B1098" w:rsidRPr="00F51D40" w:rsidRDefault="008B1098" w:rsidP="008B1098">
      <w:pPr>
        <w:spacing w:line="360" w:lineRule="auto"/>
        <w:ind w:right="52" w:firstLine="709"/>
        <w:jc w:val="both"/>
      </w:pPr>
      <w:r w:rsidRPr="00F51D40">
        <w:t>Потери в тепловых сетях новых источников теплоснабжения определяются на этапе проектирования.</w:t>
      </w:r>
    </w:p>
    <w:p w14:paraId="22D48A08" w14:textId="1CF0FE3D" w:rsidR="00C4069F" w:rsidRPr="00F51D40" w:rsidRDefault="00346E5D" w:rsidP="00DC3E55">
      <w:pPr>
        <w:spacing w:line="360" w:lineRule="auto"/>
        <w:ind w:firstLine="709"/>
        <w:contextualSpacing/>
        <w:jc w:val="both"/>
        <w:sectPr w:rsidR="00C4069F" w:rsidRPr="00F51D40" w:rsidSect="00E03F9E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F51D40">
        <w:t xml:space="preserve">Выполнен расчет нормативной и аварийной подпитки тепловых сетей источников теплоснабжения. Указанные сведения представлены </w:t>
      </w:r>
      <w:r w:rsidR="003A4288" w:rsidRPr="00F51D40">
        <w:t>в таблице 3.1.</w:t>
      </w:r>
    </w:p>
    <w:p w14:paraId="0758FA6C" w14:textId="14DE2177" w:rsidR="007E2F86" w:rsidRPr="00F51D40" w:rsidRDefault="007E2F86" w:rsidP="00F94DDD">
      <w:pPr>
        <w:spacing w:line="360" w:lineRule="auto"/>
        <w:ind w:right="52"/>
        <w:jc w:val="center"/>
        <w:rPr>
          <w:b/>
        </w:rPr>
      </w:pPr>
      <w:r w:rsidRPr="00F51D40">
        <w:rPr>
          <w:b/>
        </w:rPr>
        <w:lastRenderedPageBreak/>
        <w:t xml:space="preserve">Таблица </w:t>
      </w:r>
      <w:r w:rsidR="007F0381" w:rsidRPr="00F51D40">
        <w:rPr>
          <w:b/>
        </w:rPr>
        <w:t xml:space="preserve">3.1 </w:t>
      </w:r>
      <w:r w:rsidRPr="00F51D40">
        <w:rPr>
          <w:b/>
        </w:rPr>
        <w:t xml:space="preserve">– Расчетные балансы производительности </w:t>
      </w:r>
      <w:r w:rsidR="007F0381" w:rsidRPr="00F51D40">
        <w:rPr>
          <w:b/>
        </w:rPr>
        <w:t>ВПУ</w:t>
      </w:r>
      <w:r w:rsidRPr="00F51D40">
        <w:rPr>
          <w:b/>
        </w:rPr>
        <w:t xml:space="preserve"> и подпитки тепловых сетей 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7"/>
        <w:gridCol w:w="598"/>
        <w:gridCol w:w="776"/>
        <w:gridCol w:w="776"/>
        <w:gridCol w:w="779"/>
        <w:gridCol w:w="779"/>
        <w:gridCol w:w="779"/>
        <w:gridCol w:w="779"/>
        <w:gridCol w:w="780"/>
        <w:gridCol w:w="780"/>
        <w:gridCol w:w="780"/>
        <w:gridCol w:w="780"/>
        <w:gridCol w:w="780"/>
        <w:gridCol w:w="780"/>
        <w:gridCol w:w="777"/>
      </w:tblGrid>
      <w:tr w:rsidR="00F51D40" w:rsidRPr="00F51D40" w14:paraId="7DEEDFED" w14:textId="77777777" w:rsidTr="00A4451B">
        <w:trPr>
          <w:trHeight w:val="23"/>
          <w:tblHeader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41051BE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0CD378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3199F47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90023D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56C8A2E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FFE100E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0BAC0FA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78A132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0CD0C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B30CF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04ED97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1BAAD8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761D60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51BDE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5EFDC9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F51D40" w:rsidRPr="00F51D40" w14:paraId="49ABDBB9" w14:textId="77777777" w:rsidTr="00A4451B">
        <w:trPr>
          <w:trHeight w:val="23"/>
          <w:jc w:val="center"/>
        </w:trPr>
        <w:tc>
          <w:tcPr>
            <w:tcW w:w="14560" w:type="dxa"/>
            <w:gridSpan w:val="15"/>
            <w:shd w:val="clear" w:color="auto" w:fill="auto"/>
            <w:vAlign w:val="center"/>
            <w:hideMark/>
          </w:tcPr>
          <w:p w14:paraId="50117B16" w14:textId="77777777" w:rsidR="00C15118" w:rsidRPr="00F51D40" w:rsidRDefault="00C15118" w:rsidP="00A4451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51D40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№ 27</w:t>
            </w:r>
          </w:p>
        </w:tc>
      </w:tr>
      <w:tr w:rsidR="00F51D40" w:rsidRPr="00F51D40" w14:paraId="621572D2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61193527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Производительность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F18F70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BCA9E6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72C298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44275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4A5EF4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CD882C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91EEBC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248347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12A1A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CFB83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DAF33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B077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1D77FD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35013D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5,00</w:t>
            </w:r>
          </w:p>
        </w:tc>
      </w:tr>
      <w:tr w:rsidR="00F51D40" w:rsidRPr="00F51D40" w14:paraId="12CA6D5C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6BE2D527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Расчетный часовой расход для подпитки системы теплоснабжения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818247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13BC74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D5854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09D09C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38C105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F5BFB0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6B9129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0AA0F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CDFE7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A81A2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C00653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63701E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50295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94E100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</w:tr>
      <w:tr w:rsidR="00F51D40" w:rsidRPr="00F51D40" w14:paraId="3C2033DF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AD22375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A732D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B556AB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6ECEDA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A66692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5DCC13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0ECBF0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569794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A5DD3A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8CD4F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D26C1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0893A7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95DDF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70758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59124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</w:tr>
      <w:tr w:rsidR="00F51D40" w:rsidRPr="00F51D40" w14:paraId="755D384A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3A72BD51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D594F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2C04E4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686BF8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A6E3C1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20411F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132729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762213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A0C3B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82656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9789E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58C6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FC769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19858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E25A5F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</w:tr>
      <w:tr w:rsidR="00F51D40" w:rsidRPr="00F51D40" w14:paraId="7507FF26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1445723C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3C2B4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A56426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A3F29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4257F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D93C5D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9188AC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D91332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6391B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4D9142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6E823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AA53D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B6010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F6099C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7F8209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7C3B69DA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4ED44605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Отпуск теплоносителя из тепловых сетей на цели ГВС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08F195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CCBEB2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60A35F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0C591B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674B1F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5DB197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16C6C1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77C10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802D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595D5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5FC06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86526C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B8D87B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F9B849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2A5D9E62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0E58C2D7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37624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DC25C7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4631CD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955965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374FFE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A898C7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9DEABB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6F4AD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96605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9FA9B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E26E34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E9DFE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B3E808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7D4661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0,042</w:t>
            </w:r>
          </w:p>
        </w:tc>
      </w:tr>
      <w:tr w:rsidR="00F51D40" w:rsidRPr="00F51D40" w14:paraId="23331F47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6491CC3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Резерв (+) / дефицит (-)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85490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F3890F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681EF1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623D9A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862865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6C8457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C1DD7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D67C4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26975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C2DA9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49506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9EBFC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2F59B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B92361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4,990</w:t>
            </w:r>
          </w:p>
        </w:tc>
      </w:tr>
      <w:tr w:rsidR="00F51D40" w:rsidRPr="00F51D40" w14:paraId="73C8C489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7B439C5D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Доля резерва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BD2971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8FC332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E42AC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EDE460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030CE8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B712C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FBE46F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B5514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3FB67E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CD1C3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DBF94D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9BEAEF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4A001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18F115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100%</w:t>
            </w:r>
          </w:p>
        </w:tc>
      </w:tr>
      <w:tr w:rsidR="00F51D40" w:rsidRPr="00F51D40" w14:paraId="4C899F2C" w14:textId="77777777" w:rsidTr="00A4451B">
        <w:trPr>
          <w:trHeight w:val="23"/>
          <w:jc w:val="center"/>
        </w:trPr>
        <w:tc>
          <w:tcPr>
            <w:tcW w:w="14560" w:type="dxa"/>
            <w:gridSpan w:val="15"/>
            <w:shd w:val="clear" w:color="auto" w:fill="auto"/>
            <w:vAlign w:val="center"/>
            <w:hideMark/>
          </w:tcPr>
          <w:p w14:paraId="7828B3E0" w14:textId="77777777" w:rsidR="00C15118" w:rsidRPr="00F51D40" w:rsidRDefault="00C15118" w:rsidP="00A4451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51D40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с. Сухой Донец ул. Центральная,30</w:t>
            </w:r>
          </w:p>
        </w:tc>
      </w:tr>
      <w:tr w:rsidR="00F51D40" w:rsidRPr="00F51D40" w14:paraId="5394CDE7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56AC2C21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Производительность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625E35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68ED23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023C43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72ABD2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DA77F3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DC79D5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DEB2B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FC4F9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85E77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70E708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FFF441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E3A21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DCDF24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0D4177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  <w:tr w:rsidR="00F51D40" w:rsidRPr="00F51D40" w14:paraId="63676740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0EABEE1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Расчетный часовой расход для подпитки системы теплоснабжения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4D898C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46AEB2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4CB38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33681A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D1951D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F6675D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8C3687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8B48E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790EE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43C87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21A20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52871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156A4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79BE9D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</w:tr>
      <w:tr w:rsidR="00F51D40" w:rsidRPr="00F51D40" w14:paraId="64D74AC5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10F0FA4A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BE9BE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67007D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2EAC1C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318482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595ED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3C8CBB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93CD69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E01634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6498CF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EB14C6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2CCC4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48D5FD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A174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2ECE34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</w:tr>
      <w:tr w:rsidR="00F51D40" w:rsidRPr="00F51D40" w14:paraId="270CAE7B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325C41B5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85183F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A3F571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AFD03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779EA1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B15EDE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354EC0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BEF56A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DB3E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E7367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1201A6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A12E8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D83578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2C17F0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433172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</w:tr>
      <w:tr w:rsidR="00F51D40" w:rsidRPr="00F51D40" w14:paraId="39D37A2C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2C8E60B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D209FD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7A0319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779BB39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B458F1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68FE45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93795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47ABC2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391068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B515A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0C9DF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1578D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4C9444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84CCA1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4F1584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25E3724C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0102CB8C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Отпуск теплоносителя из тепловых сетей на цели ГВС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3475A0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4354AF4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22D5371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8AE862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A5E67F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62C7D6C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787A54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DB65F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0E4574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F60E4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48D68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FF263A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0E63F6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C1C548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05D09276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21A48A61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05D6AA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AD06F9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0955CA2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B39DD6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35F006C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440968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CDC50A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B0FD23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8FF775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933BA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A6320D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7F0EA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057478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3F60F62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0,102</w:t>
            </w:r>
          </w:p>
        </w:tc>
      </w:tr>
      <w:tr w:rsidR="00F51D40" w:rsidRPr="00F51D40" w14:paraId="36E6935E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2D8F6D3E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Резерв (+) / дефицит (-) ВПУ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25EBC1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т/ч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37628CA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5ABADBD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D9022D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D956F3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58D96EE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8802B1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80130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0A4D1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061BE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6A39A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336ED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13156B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4CD8DEC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  <w:tr w:rsidR="00F51D40" w:rsidRPr="00F51D40" w14:paraId="0CF03F29" w14:textId="77777777" w:rsidTr="00A4451B">
        <w:trPr>
          <w:trHeight w:val="23"/>
          <w:jc w:val="center"/>
        </w:trPr>
        <w:tc>
          <w:tcPr>
            <w:tcW w:w="3837" w:type="dxa"/>
            <w:shd w:val="clear" w:color="auto" w:fill="auto"/>
            <w:vAlign w:val="center"/>
            <w:hideMark/>
          </w:tcPr>
          <w:p w14:paraId="46B03D4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Доля резерва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22C05F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DECC2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14:paraId="1EDC21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DF04E6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6FD781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4F5427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003412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7E6FC9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74DFA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B50FB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28B79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B18337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A7A14C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087BB58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</w:tbl>
    <w:p w14:paraId="7C9AF594" w14:textId="77777777" w:rsidR="00346E5D" w:rsidRPr="00F51D40" w:rsidRDefault="00346E5D" w:rsidP="00C4069F"/>
    <w:p w14:paraId="64BC3F90" w14:textId="77777777" w:rsidR="00346E5D" w:rsidRPr="00F51D40" w:rsidRDefault="00346E5D" w:rsidP="00C4069F"/>
    <w:p w14:paraId="465DB81C" w14:textId="77777777" w:rsidR="00346E5D" w:rsidRPr="00F51D40" w:rsidRDefault="00346E5D" w:rsidP="00C4069F"/>
    <w:p w14:paraId="4EC02647" w14:textId="37556B87" w:rsidR="00346E5D" w:rsidRPr="00F51D40" w:rsidRDefault="00346E5D" w:rsidP="00C4069F">
      <w:pPr>
        <w:sectPr w:rsidR="00346E5D" w:rsidRPr="00F51D40" w:rsidSect="00E03F9E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</w:p>
    <w:p w14:paraId="32516FDA" w14:textId="1D987ACE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82" w:name="_Toc115946930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82"/>
    </w:p>
    <w:p w14:paraId="530E2FB0" w14:textId="77777777" w:rsidR="002045B4" w:rsidRPr="00F51D40" w:rsidRDefault="00782DFB" w:rsidP="00782DFB">
      <w:pPr>
        <w:spacing w:line="360" w:lineRule="auto"/>
        <w:ind w:firstLine="709"/>
        <w:contextualSpacing/>
        <w:jc w:val="both"/>
        <w:sectPr w:rsidR="002045B4" w:rsidRPr="00F51D40" w:rsidSect="00E03F9E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F51D40">
        <w:t xml:space="preserve">Указанные сведения представлены в таблице 3.2. </w:t>
      </w:r>
    </w:p>
    <w:p w14:paraId="1160533E" w14:textId="69970F30" w:rsidR="005F5708" w:rsidRPr="00F51D40" w:rsidRDefault="005F5708" w:rsidP="005F5708">
      <w:pPr>
        <w:spacing w:line="360" w:lineRule="auto"/>
        <w:ind w:right="52"/>
        <w:jc w:val="center"/>
        <w:rPr>
          <w:b/>
        </w:rPr>
      </w:pPr>
      <w:r w:rsidRPr="00F51D40">
        <w:rPr>
          <w:b/>
        </w:rPr>
        <w:lastRenderedPageBreak/>
        <w:t xml:space="preserve">Таблица 3.2 – Существующие и перспективные балансы подпитки </w:t>
      </w:r>
      <w:r w:rsidR="00D857FB" w:rsidRPr="00F51D40">
        <w:rPr>
          <w:b/>
        </w:rPr>
        <w:t>котельной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5"/>
        <w:gridCol w:w="813"/>
        <w:gridCol w:w="81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07"/>
      </w:tblGrid>
      <w:tr w:rsidR="00F51D40" w:rsidRPr="00F51D40" w14:paraId="39842E9C" w14:textId="77777777" w:rsidTr="00A4451B">
        <w:trPr>
          <w:trHeight w:val="23"/>
          <w:tblHeader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480CE950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25F79E1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3D3821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432353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052FA9A4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8BB054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9F83F6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3A48DA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ADA636E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7255C29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F4D6BA2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826FE6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AFB1D2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E9AF3B5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2035</w:t>
            </w:r>
          </w:p>
        </w:tc>
      </w:tr>
      <w:tr w:rsidR="00F51D40" w:rsidRPr="00F51D40" w14:paraId="69C03675" w14:textId="77777777" w:rsidTr="00A4451B">
        <w:trPr>
          <w:trHeight w:val="23"/>
          <w:jc w:val="center"/>
        </w:trPr>
        <w:tc>
          <w:tcPr>
            <w:tcW w:w="14560" w:type="dxa"/>
            <w:gridSpan w:val="14"/>
            <w:shd w:val="clear" w:color="auto" w:fill="auto"/>
            <w:vAlign w:val="center"/>
            <w:hideMark/>
          </w:tcPr>
          <w:p w14:paraId="1EFCF7EE" w14:textId="77777777" w:rsidR="00C15118" w:rsidRPr="00F51D40" w:rsidRDefault="00C15118" w:rsidP="00A4451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51D40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№ 27</w:t>
            </w:r>
          </w:p>
        </w:tc>
      </w:tr>
      <w:tr w:rsidR="00F51D40" w:rsidRPr="00F51D40" w14:paraId="63420DB0" w14:textId="77777777" w:rsidTr="00A4451B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0DF60DE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Всего подпитка тепловой сети, т/ч, в том числе: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3804A3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BACA82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09BCB2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2706445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678348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C846C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F4E9FB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651B52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7A051B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6AE5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BE1A67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ABD255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54E2DD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</w:tr>
      <w:tr w:rsidR="00F51D40" w:rsidRPr="00F51D40" w14:paraId="0C7CE8B4" w14:textId="77777777" w:rsidTr="00A4451B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7813FEB0" w14:textId="77777777" w:rsidR="00C15118" w:rsidRPr="00F51D40" w:rsidRDefault="00C15118" w:rsidP="00A4451B">
            <w:pPr>
              <w:rPr>
                <w:i/>
                <w:iCs/>
                <w:sz w:val="20"/>
                <w:szCs w:val="20"/>
              </w:rPr>
            </w:pPr>
            <w:r w:rsidRPr="00F51D40">
              <w:rPr>
                <w:i/>
                <w:iCs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21E996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AEFDAC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EAA219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1FD7C1B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32FB99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8EE9D9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5212A6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64D59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B62B4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4ADF13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00C4D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F41B9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19D49C4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0,010</w:t>
            </w:r>
          </w:p>
        </w:tc>
      </w:tr>
      <w:tr w:rsidR="00F51D40" w:rsidRPr="00F51D40" w14:paraId="01959CAB" w14:textId="77777777" w:rsidTr="00A4451B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2EF7F3BE" w14:textId="77777777" w:rsidR="00C15118" w:rsidRPr="00F51D40" w:rsidRDefault="00C15118" w:rsidP="00A4451B">
            <w:pPr>
              <w:rPr>
                <w:i/>
                <w:iCs/>
                <w:sz w:val="20"/>
                <w:szCs w:val="20"/>
              </w:rPr>
            </w:pPr>
            <w:r w:rsidRPr="00F51D40">
              <w:rPr>
                <w:i/>
                <w:iCs/>
                <w:sz w:val="20"/>
                <w:szCs w:val="20"/>
              </w:rPr>
              <w:t>сверхнормативные утечки теплоносителя и отпуск теплоносителя из тепловых сетей на цели ГВС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94E9C4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7CD80D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01D3C10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3A1AB2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2F96B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8B5C70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A0CA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3911F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16B688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94DCE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9EC558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A9AD9D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1A2E7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  <w:tr w:rsidR="00F51D40" w:rsidRPr="00F51D40" w14:paraId="3C05E4C9" w14:textId="77777777" w:rsidTr="00A4451B">
        <w:trPr>
          <w:trHeight w:val="23"/>
          <w:jc w:val="center"/>
        </w:trPr>
        <w:tc>
          <w:tcPr>
            <w:tcW w:w="14560" w:type="dxa"/>
            <w:gridSpan w:val="14"/>
            <w:shd w:val="clear" w:color="auto" w:fill="auto"/>
            <w:vAlign w:val="center"/>
            <w:hideMark/>
          </w:tcPr>
          <w:p w14:paraId="63A7EB97" w14:textId="77777777" w:rsidR="00C15118" w:rsidRPr="00F51D40" w:rsidRDefault="00C15118" w:rsidP="00A4451B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51D40">
              <w:rPr>
                <w:b/>
                <w:bCs/>
                <w:i/>
                <w:iCs/>
                <w:sz w:val="20"/>
                <w:szCs w:val="20"/>
                <w:u w:val="single"/>
              </w:rPr>
              <w:t>Котельная с. Сухой Донец ул. Центральная,30</w:t>
            </w:r>
          </w:p>
        </w:tc>
      </w:tr>
      <w:tr w:rsidR="00F51D40" w:rsidRPr="00F51D40" w14:paraId="7A474DAE" w14:textId="77777777" w:rsidTr="00A4451B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4926CBA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Всего подпитка тепловой сети, т/ч, в том числе: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05FE7A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2A4733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088A18B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4E37C4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623681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5C177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FCE80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5F20E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B7EF4A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07C41E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9F8D3D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9E4D8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2B47BDC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</w:tr>
      <w:tr w:rsidR="00F51D40" w:rsidRPr="00F51D40" w14:paraId="26D556C7" w14:textId="77777777" w:rsidTr="00A4451B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1C7C11BC" w14:textId="77777777" w:rsidR="00C15118" w:rsidRPr="00F51D40" w:rsidRDefault="00C15118" w:rsidP="00A4451B">
            <w:pPr>
              <w:rPr>
                <w:i/>
                <w:iCs/>
                <w:sz w:val="20"/>
                <w:szCs w:val="20"/>
              </w:rPr>
            </w:pPr>
            <w:r w:rsidRPr="00F51D40">
              <w:rPr>
                <w:i/>
                <w:iCs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EC1272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3307AC1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8615BD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A0D72D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0FB883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A62F6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E745DF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145189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CCD5C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73248B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F1BE7A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9399D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58267C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0,025</w:t>
            </w:r>
          </w:p>
        </w:tc>
      </w:tr>
      <w:tr w:rsidR="00F51D40" w:rsidRPr="00F51D40" w14:paraId="100316DD" w14:textId="77777777" w:rsidTr="00A4451B">
        <w:trPr>
          <w:trHeight w:val="23"/>
          <w:jc w:val="center"/>
        </w:trPr>
        <w:tc>
          <w:tcPr>
            <w:tcW w:w="4005" w:type="dxa"/>
            <w:shd w:val="clear" w:color="auto" w:fill="auto"/>
            <w:vAlign w:val="center"/>
            <w:hideMark/>
          </w:tcPr>
          <w:p w14:paraId="616EDD64" w14:textId="77777777" w:rsidR="00C15118" w:rsidRPr="00F51D40" w:rsidRDefault="00C15118" w:rsidP="00A4451B">
            <w:pPr>
              <w:rPr>
                <w:i/>
                <w:iCs/>
                <w:sz w:val="20"/>
                <w:szCs w:val="20"/>
              </w:rPr>
            </w:pPr>
            <w:r w:rsidRPr="00F51D40">
              <w:rPr>
                <w:i/>
                <w:iCs/>
                <w:sz w:val="20"/>
                <w:szCs w:val="20"/>
              </w:rPr>
              <w:t>сверхнормативные утечки теплоносителя и отпуск теплоносителя из тепловых сетей на цели ГВС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7530420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57612A2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459B1BD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14:paraId="6A88FD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475AA4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1123B8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381E2A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8E05D1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25FCE9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0862AA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61F762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003AD9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4826B5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0,000</w:t>
            </w:r>
          </w:p>
        </w:tc>
      </w:tr>
    </w:tbl>
    <w:p w14:paraId="22291FE9" w14:textId="0D37E306" w:rsidR="00AA3707" w:rsidRPr="00F51D40" w:rsidRDefault="00AA3707">
      <w:pPr>
        <w:spacing w:after="200" w:line="276" w:lineRule="auto"/>
        <w:rPr>
          <w:b/>
        </w:rPr>
        <w:sectPr w:rsidR="00AA3707" w:rsidRPr="00F51D40" w:rsidSect="00E03F9E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</w:p>
    <w:p w14:paraId="02D322C7" w14:textId="49560149" w:rsidR="0005134D" w:rsidRPr="00F51D40" w:rsidRDefault="0005134D" w:rsidP="0005134D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3" w:name="_Toc50056900"/>
      <w:bookmarkStart w:id="84" w:name="_Toc115946931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Раздел 4 «Основные положения мастер-плана развития систем теплоснабжения </w:t>
      </w:r>
      <w:r w:rsidR="00673ECC"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город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</w:rPr>
        <w:t>ского поселения»</w:t>
      </w:r>
      <w:bookmarkEnd w:id="83"/>
      <w:bookmarkEnd w:id="84"/>
    </w:p>
    <w:p w14:paraId="7EFDA241" w14:textId="7ECDB18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color w:val="auto"/>
          <w:lang w:val="ru-RU" w:eastAsia="ru-RU"/>
        </w:rPr>
      </w:pPr>
      <w:bookmarkStart w:id="85" w:name="_Toc525894707"/>
      <w:bookmarkStart w:id="86" w:name="_Toc535417870"/>
      <w:bookmarkStart w:id="87" w:name="_Toc8577834"/>
      <w:bookmarkStart w:id="88" w:name="_Toc50056901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4.1.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Описание сценариев развития системы теплоснабжения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ского </w:t>
      </w:r>
      <w:bookmarkEnd w:id="85"/>
      <w:bookmarkEnd w:id="86"/>
      <w:bookmarkEnd w:id="87"/>
      <w:bookmarkEnd w:id="88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поселения</w:t>
      </w:r>
      <w:bookmarkStart w:id="89" w:name="_Toc525894708"/>
      <w:bookmarkStart w:id="90" w:name="_Toc535417871"/>
      <w:bookmarkStart w:id="91" w:name="_Toc8577835"/>
      <w:bookmarkStart w:id="92" w:name="_Toc5005690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</w:p>
    <w:p w14:paraId="25BBF6C7" w14:textId="77777777" w:rsidR="002F426E" w:rsidRPr="00F51D40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  <w:bookmarkStart w:id="93" w:name="_Hlk25238302"/>
      <w:r w:rsidRPr="00F51D40">
        <w:rPr>
          <w:lang w:eastAsia="en-US"/>
        </w:rPr>
        <w:t>Для повышения эффективности работы централизованной системы теплоснабжения в составе настоящей Схеме рассматриваются следующие варианты ее развития:</w:t>
      </w:r>
    </w:p>
    <w:p w14:paraId="36F6F202" w14:textId="77777777" w:rsidR="002F426E" w:rsidRPr="00F51D40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  <w:r w:rsidRPr="00F51D40">
        <w:rPr>
          <w:lang w:eastAsia="en-US"/>
        </w:rPr>
        <w:t>Вариант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866"/>
        <w:gridCol w:w="5331"/>
        <w:gridCol w:w="1270"/>
      </w:tblGrid>
      <w:tr w:rsidR="00F51D40" w:rsidRPr="00F51D40" w14:paraId="685694B4" w14:textId="77777777" w:rsidTr="00A4451B">
        <w:trPr>
          <w:trHeight w:val="517"/>
          <w:tblHeader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1934D9A8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  <w:hideMark/>
          </w:tcPr>
          <w:p w14:paraId="1B8EB49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5331" w:type="dxa"/>
            <w:vMerge w:val="restart"/>
            <w:shd w:val="clear" w:color="auto" w:fill="auto"/>
            <w:vAlign w:val="center"/>
            <w:hideMark/>
          </w:tcPr>
          <w:p w14:paraId="4CB38F7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1F931342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F51D40" w:rsidRPr="00F51D40" w14:paraId="5FC7D59B" w14:textId="77777777" w:rsidTr="00A4451B">
        <w:trPr>
          <w:trHeight w:val="517"/>
          <w:tblHeader/>
          <w:jc w:val="center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14:paraId="5C93B367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  <w:hideMark/>
          </w:tcPr>
          <w:p w14:paraId="2956537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  <w:vMerge/>
            <w:shd w:val="clear" w:color="auto" w:fill="auto"/>
            <w:vAlign w:val="center"/>
            <w:hideMark/>
          </w:tcPr>
          <w:p w14:paraId="6FCD601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34EC13FE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1D40" w:rsidRPr="00F51D40" w14:paraId="3D97873D" w14:textId="77777777" w:rsidTr="00A4451B">
        <w:trPr>
          <w:trHeight w:val="23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105A8F7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1.1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7D3DF71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5331" w:type="dxa"/>
            <w:shd w:val="clear" w:color="auto" w:fill="auto"/>
            <w:vAlign w:val="center"/>
            <w:hideMark/>
          </w:tcPr>
          <w:p w14:paraId="4D3CC555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На котельной установлено современное котельное оборудование, техническое перевооружение котельной предусмотрено после срока действия схемы теплоснабжения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6B2C8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2041</w:t>
            </w:r>
          </w:p>
        </w:tc>
      </w:tr>
      <w:tr w:rsidR="00F51D40" w:rsidRPr="00F51D40" w14:paraId="65577319" w14:textId="77777777" w:rsidTr="00A4451B">
        <w:trPr>
          <w:trHeight w:val="23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792C0D5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1.2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2A08CF2C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с. Сухой Донец ул. Центральная,30</w:t>
            </w:r>
          </w:p>
        </w:tc>
        <w:tc>
          <w:tcPr>
            <w:tcW w:w="5331" w:type="dxa"/>
            <w:shd w:val="clear" w:color="auto" w:fill="auto"/>
            <w:vAlign w:val="center"/>
            <w:hideMark/>
          </w:tcPr>
          <w:p w14:paraId="2F009B89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55B945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2026</w:t>
            </w:r>
          </w:p>
        </w:tc>
      </w:tr>
      <w:tr w:rsidR="00F51D40" w:rsidRPr="00F51D40" w14:paraId="40C30D40" w14:textId="77777777" w:rsidTr="00A4451B">
        <w:trPr>
          <w:trHeight w:val="23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66E7729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2.1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14:paraId="5823723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5331" w:type="dxa"/>
            <w:shd w:val="clear" w:color="auto" w:fill="auto"/>
            <w:vAlign w:val="center"/>
            <w:hideMark/>
          </w:tcPr>
          <w:p w14:paraId="62E117F2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реконструкция тепловых сетей (перекладка тепловых сетей в зависимости от износа)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0607DB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2028</w:t>
            </w:r>
          </w:p>
        </w:tc>
      </w:tr>
    </w:tbl>
    <w:p w14:paraId="247D1F93" w14:textId="77777777" w:rsidR="002F426E" w:rsidRPr="00F51D40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</w:p>
    <w:p w14:paraId="04951C7D" w14:textId="77777777" w:rsidR="008B1098" w:rsidRPr="00F51D40" w:rsidRDefault="008B1098" w:rsidP="008B1098">
      <w:pPr>
        <w:spacing w:line="360" w:lineRule="auto"/>
        <w:ind w:right="34" w:firstLine="709"/>
        <w:jc w:val="both"/>
        <w:rPr>
          <w:lang w:eastAsia="en-US"/>
        </w:rPr>
      </w:pPr>
      <w:r w:rsidRPr="00F51D40">
        <w:rPr>
          <w:lang w:eastAsia="en-US"/>
        </w:rPr>
        <w:t xml:space="preserve">Техническое перевооружение котельной, предусматривает установку современного энергосберегающего оборудования, которое позволит повысить энергетическую эффективность работы котельной. В результате сократиться потребление электроэнергии основным и вспомогательным оборудованием, увеличится КПД работы котельных агрегатов, за счет использования современных высокоэффективных котлов и горелочных устройств. </w:t>
      </w:r>
    </w:p>
    <w:p w14:paraId="4A0BFE6C" w14:textId="77777777" w:rsidR="002F426E" w:rsidRPr="00F51D40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</w:p>
    <w:p w14:paraId="492C4795" w14:textId="77777777" w:rsidR="002F426E" w:rsidRPr="00F51D40" w:rsidRDefault="002F426E" w:rsidP="002F426E">
      <w:pPr>
        <w:spacing w:line="360" w:lineRule="auto"/>
        <w:ind w:right="34" w:firstLine="709"/>
        <w:jc w:val="both"/>
        <w:rPr>
          <w:lang w:eastAsia="en-US"/>
        </w:rPr>
      </w:pPr>
      <w:r w:rsidRPr="00F51D40">
        <w:rPr>
          <w:lang w:eastAsia="en-US"/>
        </w:rPr>
        <w:t>Вариант 2</w:t>
      </w:r>
    </w:p>
    <w:p w14:paraId="42C2EA82" w14:textId="77777777" w:rsidR="002F426E" w:rsidRPr="00F51D40" w:rsidRDefault="002F426E" w:rsidP="002F426E">
      <w:pPr>
        <w:numPr>
          <w:ilvl w:val="0"/>
          <w:numId w:val="18"/>
        </w:numPr>
        <w:spacing w:after="120" w:line="360" w:lineRule="auto"/>
        <w:ind w:right="34"/>
        <w:contextualSpacing/>
        <w:jc w:val="both"/>
        <w:rPr>
          <w:lang w:eastAsia="en-US"/>
        </w:rPr>
      </w:pPr>
      <w:r w:rsidRPr="00F51D40">
        <w:rPr>
          <w:lang w:eastAsia="en-US"/>
        </w:rPr>
        <w:t>Проекты по строительству и реконструкции котельной и тепловых сетей не будут реализовываться (соответственно будет происходить износ системы теплоснабжения и как следствие будут ухудшаться показатели ее работы).</w:t>
      </w:r>
    </w:p>
    <w:p w14:paraId="011F9C2F" w14:textId="250B521A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</w:pPr>
      <w:bookmarkStart w:id="94" w:name="_Toc115946932"/>
      <w:bookmarkEnd w:id="9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4.2.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Обоснование выбора приоритетного сценария развития системы теплоснабжения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ского </w:t>
      </w:r>
      <w:bookmarkEnd w:id="89"/>
      <w:bookmarkEnd w:id="90"/>
      <w:bookmarkEnd w:id="91"/>
      <w:bookmarkEnd w:id="9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поселения</w:t>
      </w:r>
      <w:bookmarkEnd w:id="94"/>
    </w:p>
    <w:p w14:paraId="3A28C88C" w14:textId="77777777" w:rsidR="008B1098" w:rsidRPr="00F51D40" w:rsidRDefault="008B1098" w:rsidP="008B1098">
      <w:pPr>
        <w:spacing w:line="360" w:lineRule="auto"/>
        <w:ind w:right="34" w:firstLine="709"/>
        <w:jc w:val="both"/>
        <w:rPr>
          <w:lang w:eastAsia="en-US"/>
        </w:rPr>
      </w:pPr>
      <w:bookmarkStart w:id="95" w:name="_Hlk50193410"/>
      <w:bookmarkStart w:id="96" w:name="_Hlk89766614"/>
      <w:r w:rsidRPr="00F51D40">
        <w:t xml:space="preserve">С целью минимизация затрат на теплоснабжение в расчете на единицу тепловой энергии для потребителя в долгосрочной перспективе рекомендуется вариант 1, у которого тариф на тепловую энергию к расчетному сроку (2035 год) прогнозируется в размере до 4693 руб/Гкал. При этом, если к реализации будет принят вариант 2 - </w:t>
      </w:r>
      <w:r w:rsidRPr="00F51D40">
        <w:rPr>
          <w:lang w:eastAsia="en-US"/>
        </w:rPr>
        <w:t xml:space="preserve">не будут реализовываться мероприятия (соответственно будет происходить износ системы теплоснабжения и как следствие будут ухудшаться показатели ее работы) </w:t>
      </w:r>
      <w:r w:rsidRPr="00F51D40">
        <w:t>тариф тепловой энергии к расчетному сроку (2035 год) может достичь – 6055 руб/Гкал</w:t>
      </w:r>
      <w:r w:rsidRPr="00F51D40">
        <w:rPr>
          <w:lang w:eastAsia="en-US"/>
        </w:rPr>
        <w:t>.</w:t>
      </w:r>
    </w:p>
    <w:bookmarkEnd w:id="95"/>
    <w:bookmarkEnd w:id="96"/>
    <w:p w14:paraId="0E2FBFD1" w14:textId="77777777" w:rsidR="0005134D" w:rsidRPr="00F51D40" w:rsidRDefault="0005134D">
      <w:pPr>
        <w:spacing w:after="200" w:line="276" w:lineRule="auto"/>
        <w:rPr>
          <w:b/>
        </w:rPr>
      </w:pPr>
      <w:r w:rsidRPr="00F51D40">
        <w:rPr>
          <w:b/>
        </w:rPr>
        <w:br w:type="page"/>
      </w:r>
    </w:p>
    <w:p w14:paraId="1D9992DA" w14:textId="2EB15641" w:rsidR="00F25F12" w:rsidRPr="00F51D40" w:rsidRDefault="00F25F12" w:rsidP="00D81070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97" w:name="_Toc115946933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5134D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</w:t>
      </w:r>
      <w:r w:rsidR="0005134D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»</w:t>
      </w:r>
      <w:bookmarkEnd w:id="97"/>
    </w:p>
    <w:p w14:paraId="551E804A" w14:textId="52B9B576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98" w:name="_Toc525894710"/>
      <w:bookmarkStart w:id="99" w:name="_Toc535417873"/>
      <w:bookmarkStart w:id="100" w:name="_Toc8577837"/>
      <w:bookmarkStart w:id="101" w:name="_Toc50056904"/>
      <w:bookmarkStart w:id="102" w:name="_Toc115946934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98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99"/>
      <w:bookmarkEnd w:id="100"/>
      <w:bookmarkEnd w:id="101"/>
      <w:bookmarkEnd w:id="102"/>
    </w:p>
    <w:p w14:paraId="1171EE35" w14:textId="77777777" w:rsidR="008B1098" w:rsidRPr="00F51D40" w:rsidRDefault="008B1098" w:rsidP="008B1098">
      <w:pPr>
        <w:spacing w:line="360" w:lineRule="auto"/>
        <w:ind w:right="-20" w:firstLine="709"/>
        <w:jc w:val="both"/>
      </w:pPr>
      <w:bookmarkStart w:id="103" w:name="_Toc525894711"/>
      <w:bookmarkStart w:id="104" w:name="_Toc535417874"/>
      <w:bookmarkStart w:id="105" w:name="_Toc8577838"/>
      <w:bookmarkStart w:id="106" w:name="_Toc50056905"/>
      <w:bookmarkStart w:id="107" w:name="_Toc115946935"/>
      <w:bookmarkStart w:id="108" w:name="_Toc525894712"/>
      <w:bookmarkStart w:id="109" w:name="_Toc535417875"/>
      <w:bookmarkStart w:id="110" w:name="_Toc8577839"/>
      <w:r w:rsidRPr="00F51D40">
        <w:t>Предложения по организации индивидуального, в том числе поквартирного теплоснабжения в блокированных жилых зданиях,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14:paraId="5ACC12A3" w14:textId="77777777" w:rsidR="008B1098" w:rsidRPr="00F51D40" w:rsidRDefault="008B1098" w:rsidP="008B1098">
      <w:pPr>
        <w:spacing w:line="360" w:lineRule="auto"/>
        <w:ind w:right="-20" w:firstLine="709"/>
        <w:jc w:val="both"/>
      </w:pPr>
      <w:r w:rsidRPr="00F51D40">
        <w:t>В основу проектных предложений по развитию теплоэнергетической системы муниципального образования заложена следующая концепция теплоснабжения:</w:t>
      </w:r>
    </w:p>
    <w:p w14:paraId="61F3D792" w14:textId="77777777" w:rsidR="008B1098" w:rsidRPr="00F51D40" w:rsidRDefault="008B1098" w:rsidP="008B1098">
      <w:pPr>
        <w:numPr>
          <w:ilvl w:val="0"/>
          <w:numId w:val="6"/>
        </w:numPr>
        <w:spacing w:after="120" w:line="360" w:lineRule="auto"/>
        <w:ind w:left="714" w:right="-23" w:hanging="357"/>
        <w:contextualSpacing/>
        <w:jc w:val="both"/>
      </w:pPr>
      <w:r w:rsidRPr="00F51D40">
        <w:t>многоквартирная жилая застройка и общественные здания обеспечиваются теплоэнергией от теплоисточников различных типов и мощности, в т.ч. отдельно стоящих котельных, задействованных в системе централизованного теплоснабжения, автономных котельных, предназначенных для одиночных зданий в районах малоэтажной застройки в условиях отсутствия централизованных теплоисточников;</w:t>
      </w:r>
    </w:p>
    <w:p w14:paraId="62A1EC81" w14:textId="77777777" w:rsidR="008B1098" w:rsidRPr="00F51D40" w:rsidRDefault="008B1098" w:rsidP="008B1098">
      <w:pPr>
        <w:numPr>
          <w:ilvl w:val="0"/>
          <w:numId w:val="6"/>
        </w:numPr>
        <w:spacing w:after="120" w:line="360" w:lineRule="auto"/>
        <w:ind w:left="714" w:right="-23" w:hanging="357"/>
        <w:contextualSpacing/>
        <w:jc w:val="both"/>
      </w:pPr>
      <w:r w:rsidRPr="00F51D40">
        <w:t>при строительстве теплоисточников централизованного теплоснабжения предусматривается блочно-модульное исполнение и максимальное использование территории существующих котельных путем их реконструкции с увеличением тепловой мощности;</w:t>
      </w:r>
    </w:p>
    <w:p w14:paraId="78FB035A" w14:textId="77777777" w:rsidR="008B1098" w:rsidRPr="00F51D40" w:rsidRDefault="008B1098" w:rsidP="008B1098">
      <w:pPr>
        <w:numPr>
          <w:ilvl w:val="0"/>
          <w:numId w:val="6"/>
        </w:numPr>
        <w:spacing w:after="120" w:line="360" w:lineRule="auto"/>
        <w:ind w:left="714" w:right="-23" w:hanging="357"/>
        <w:contextualSpacing/>
        <w:jc w:val="both"/>
      </w:pPr>
      <w:r w:rsidRPr="00F51D40">
        <w:t>теплоснабжение индивидуальной жилой застройки осуществляется за счёт индивидуальных теплоисточников.</w:t>
      </w:r>
    </w:p>
    <w:p w14:paraId="59ED3AE1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103"/>
      <w:bookmarkEnd w:id="104"/>
      <w:bookmarkEnd w:id="105"/>
      <w:bookmarkEnd w:id="106"/>
      <w:bookmarkEnd w:id="107"/>
    </w:p>
    <w:p w14:paraId="44B09E34" w14:textId="2D91E4FD" w:rsidR="00ED0265" w:rsidRPr="00F51D40" w:rsidRDefault="00ED0265" w:rsidP="00ED0265">
      <w:pPr>
        <w:spacing w:line="360" w:lineRule="auto"/>
        <w:ind w:firstLine="709"/>
        <w:jc w:val="both"/>
      </w:pPr>
      <w:bookmarkStart w:id="111" w:name="_Toc50056906"/>
      <w:r w:rsidRPr="00F51D40">
        <w:t>Указанные сведения представлены в таблице 5.</w:t>
      </w:r>
      <w:r w:rsidR="00693884" w:rsidRPr="00F51D40">
        <w:t>1</w:t>
      </w:r>
    </w:p>
    <w:p w14:paraId="6996F736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12" w:name="_Toc11594693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5.3.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108"/>
      <w:bookmarkEnd w:id="109"/>
      <w:bookmarkEnd w:id="110"/>
      <w:bookmarkEnd w:id="111"/>
      <w:bookmarkEnd w:id="112"/>
    </w:p>
    <w:p w14:paraId="78155DCB" w14:textId="1C9AC760" w:rsidR="00ED0265" w:rsidRPr="00F51D40" w:rsidRDefault="00ED0265" w:rsidP="00ED0265">
      <w:pPr>
        <w:spacing w:line="360" w:lineRule="auto"/>
        <w:ind w:firstLine="709"/>
        <w:jc w:val="both"/>
      </w:pPr>
      <w:bookmarkStart w:id="113" w:name="_Toc525894713"/>
      <w:bookmarkStart w:id="114" w:name="_Toc535417876"/>
      <w:bookmarkStart w:id="115" w:name="_Toc8577840"/>
      <w:bookmarkStart w:id="116" w:name="_Toc50056907"/>
      <w:r w:rsidRPr="00F51D40">
        <w:t>Указанные сведения представлены в таблице 5.</w:t>
      </w:r>
      <w:r w:rsidR="00693884" w:rsidRPr="00F51D40">
        <w:t>1</w:t>
      </w:r>
    </w:p>
    <w:p w14:paraId="36062C46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17" w:name="_Toc11594693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5.4.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1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114"/>
      <w:bookmarkEnd w:id="115"/>
      <w:bookmarkEnd w:id="116"/>
      <w:bookmarkEnd w:id="117"/>
    </w:p>
    <w:p w14:paraId="552C002F" w14:textId="40929154" w:rsidR="00946687" w:rsidRPr="00F51D40" w:rsidRDefault="00946687" w:rsidP="00946687">
      <w:pPr>
        <w:spacing w:line="360" w:lineRule="auto"/>
        <w:ind w:firstLine="851"/>
        <w:jc w:val="both"/>
      </w:pPr>
      <w:bookmarkStart w:id="118" w:name="_Toc535417877"/>
      <w:bookmarkStart w:id="119" w:name="_Toc8577841"/>
      <w:bookmarkStart w:id="120" w:name="_Toc50056908"/>
      <w:r w:rsidRPr="00F51D40">
        <w:t xml:space="preserve">Источники тепловой энергии, функционирующие в режиме комбинированной выработки электрической и тепловой энергии на территории </w:t>
      </w:r>
      <w:r w:rsidR="00ED7CA3" w:rsidRPr="00F51D40">
        <w:t xml:space="preserve">муниципального </w:t>
      </w:r>
      <w:r w:rsidR="007F1E0E" w:rsidRPr="00F51D40">
        <w:t>образования</w:t>
      </w:r>
      <w:r w:rsidRPr="00F51D40">
        <w:t xml:space="preserve">, отсутствуют. </w:t>
      </w:r>
    </w:p>
    <w:p w14:paraId="37DE8395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21" w:name="_Toc115946938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5.5.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118"/>
      <w:bookmarkEnd w:id="119"/>
      <w:bookmarkEnd w:id="120"/>
      <w:bookmarkEnd w:id="121"/>
    </w:p>
    <w:p w14:paraId="254A05C6" w14:textId="1FE793B8" w:rsidR="00ED19A9" w:rsidRPr="00F51D40" w:rsidRDefault="008B1098" w:rsidP="00ED19A9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122" w:name="_Toc525894714"/>
      <w:bookmarkStart w:id="123" w:name="_Toc535417878"/>
      <w:bookmarkStart w:id="124" w:name="_Toc8577842"/>
      <w:bookmarkStart w:id="125" w:name="_Toc50056909"/>
      <w:r w:rsidRPr="00F51D40">
        <w:rPr>
          <w:rFonts w:eastAsia="Calibri"/>
          <w:lang w:eastAsia="en-US"/>
        </w:rPr>
        <w:t>Вывод в резерв и (или) вывод из эксплуатации котельных не предусмотрен.</w:t>
      </w:r>
      <w:r w:rsidR="00ED19A9" w:rsidRPr="00F51D40">
        <w:rPr>
          <w:rFonts w:eastAsia="Calibri"/>
          <w:lang w:eastAsia="en-US"/>
        </w:rPr>
        <w:t xml:space="preserve"> </w:t>
      </w:r>
    </w:p>
    <w:p w14:paraId="10723703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26" w:name="_Toc115946939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5.6.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2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123"/>
      <w:bookmarkEnd w:id="124"/>
      <w:bookmarkEnd w:id="125"/>
      <w:bookmarkEnd w:id="126"/>
    </w:p>
    <w:p w14:paraId="719F725B" w14:textId="77777777" w:rsidR="008B1098" w:rsidRPr="00F51D40" w:rsidRDefault="008B1098" w:rsidP="008B1098">
      <w:pPr>
        <w:spacing w:after="120" w:line="360" w:lineRule="auto"/>
        <w:ind w:right="44" w:firstLine="709"/>
        <w:jc w:val="both"/>
        <w:rPr>
          <w:rFonts w:eastAsia="Calibri"/>
          <w:lang w:eastAsia="en-US"/>
        </w:rPr>
      </w:pPr>
      <w:bookmarkStart w:id="127" w:name="_Toc525894715"/>
      <w:bookmarkStart w:id="128" w:name="_Toc535417879"/>
      <w:bookmarkStart w:id="129" w:name="_Toc8577843"/>
      <w:bookmarkStart w:id="130" w:name="_Toc50056910"/>
      <w:bookmarkStart w:id="131" w:name="_Toc115946940"/>
      <w:r w:rsidRPr="00F51D40">
        <w:rPr>
          <w:rFonts w:eastAsia="Calibri"/>
          <w:lang w:eastAsia="en-US"/>
        </w:rPr>
        <w:t>Проведение реконструкции для перевода котельной в комбинированный режим выработки требует высоких капиталовложений. Настоящей схемой не предусмотрен перевод котельных в режим комбинированной выработки тепловой и электрической энергии.</w:t>
      </w:r>
    </w:p>
    <w:p w14:paraId="27E108D5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5.7.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2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128"/>
      <w:bookmarkEnd w:id="129"/>
      <w:bookmarkEnd w:id="130"/>
      <w:bookmarkEnd w:id="131"/>
    </w:p>
    <w:p w14:paraId="2A50A479" w14:textId="77777777" w:rsidR="008B1098" w:rsidRPr="00F51D40" w:rsidRDefault="008B1098" w:rsidP="008B1098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32" w:name="_Toc525894716"/>
      <w:bookmarkStart w:id="133" w:name="_Toc535417880"/>
      <w:bookmarkStart w:id="134" w:name="_Toc8577844"/>
      <w:bookmarkStart w:id="135" w:name="_Toc50056911"/>
      <w:r w:rsidRPr="00F51D40">
        <w:rPr>
          <w:rFonts w:eastAsia="Calibri"/>
          <w:lang w:eastAsia="en-US"/>
        </w:rPr>
        <w:t>Настоящей схемой перевод источника тепловой энергии в пиковый режим работы не предусматривается.</w:t>
      </w:r>
    </w:p>
    <w:p w14:paraId="07A46C3F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36" w:name="_Toc115946941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5.8.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  <w:bookmarkEnd w:id="13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133"/>
      <w:bookmarkEnd w:id="134"/>
      <w:bookmarkEnd w:id="135"/>
      <w:bookmarkEnd w:id="136"/>
    </w:p>
    <w:p w14:paraId="639F383E" w14:textId="26E3E012" w:rsidR="008B1098" w:rsidRPr="00F51D40" w:rsidRDefault="008B1098" w:rsidP="008B1098">
      <w:pPr>
        <w:spacing w:line="360" w:lineRule="auto"/>
        <w:ind w:right="45" w:firstLine="709"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 xml:space="preserve">Для теплоисточников </w:t>
      </w:r>
      <w:r w:rsidR="00C15118" w:rsidRPr="00F51D40">
        <w:rPr>
          <w:rFonts w:eastAsia="Calibri"/>
          <w:lang w:eastAsia="en-US"/>
        </w:rPr>
        <w:t>Суходонецкого</w:t>
      </w:r>
      <w:r w:rsidRPr="00F51D40">
        <w:rPr>
          <w:rFonts w:eastAsia="Calibri"/>
          <w:lang w:eastAsia="en-US"/>
        </w:rPr>
        <w:t xml:space="preserve"> сельского поселения принят качественный способ регулирования температуры теплоносителя. Действующий температурный график для теплоисточников разработаны в соответствии с местными климатическими условиями. Регулирование отпуска теплоты осуществляется качественно по температурному графику 95/70 </w:t>
      </w:r>
      <w:r w:rsidRPr="00F51D40">
        <w:rPr>
          <w:rFonts w:eastAsia="Calibri"/>
          <w:vertAlign w:val="superscript"/>
          <w:lang w:eastAsia="en-US"/>
        </w:rPr>
        <w:t>о</w:t>
      </w:r>
      <w:r w:rsidRPr="00F51D40">
        <w:rPr>
          <w:rFonts w:eastAsia="Calibri"/>
          <w:lang w:eastAsia="en-US"/>
        </w:rPr>
        <w:t>С.</w:t>
      </w:r>
    </w:p>
    <w:p w14:paraId="3D48102C" w14:textId="514C7738" w:rsidR="0005134D" w:rsidRPr="00F51D40" w:rsidRDefault="0005134D" w:rsidP="0005134D">
      <w:pPr>
        <w:widowControl w:val="0"/>
        <w:spacing w:line="360" w:lineRule="auto"/>
        <w:ind w:right="43" w:firstLine="709"/>
        <w:jc w:val="both"/>
      </w:pPr>
      <w:r w:rsidRPr="00F51D40">
        <w:t>Изменение</w:t>
      </w:r>
      <w:r w:rsidR="00251781" w:rsidRPr="00F51D40">
        <w:t xml:space="preserve"> существующего</w:t>
      </w:r>
      <w:r w:rsidRPr="00F51D40">
        <w:t xml:space="preserve"> температурного графика системы теплоснабжения не предусмотрено.</w:t>
      </w:r>
    </w:p>
    <w:p w14:paraId="10A12E45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37" w:name="_Toc525894717"/>
      <w:bookmarkStart w:id="138" w:name="_Toc535417881"/>
      <w:bookmarkStart w:id="139" w:name="_Toc8577845"/>
      <w:bookmarkStart w:id="140" w:name="_Toc50056912"/>
      <w:bookmarkStart w:id="141" w:name="_Toc11594694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5.9.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137"/>
      <w:bookmarkEnd w:id="138"/>
      <w:bookmarkEnd w:id="139"/>
      <w:bookmarkEnd w:id="140"/>
      <w:bookmarkEnd w:id="141"/>
    </w:p>
    <w:p w14:paraId="1278CF15" w14:textId="0473DA82" w:rsidR="0005134D" w:rsidRPr="00F51D40" w:rsidRDefault="0005134D" w:rsidP="0005134D">
      <w:pPr>
        <w:spacing w:line="360" w:lineRule="auto"/>
        <w:ind w:firstLine="709"/>
        <w:jc w:val="both"/>
      </w:pPr>
      <w:r w:rsidRPr="00F51D40">
        <w:t xml:space="preserve">Предложения по перспективной установленной тепловой мощности каждого источника тепловой энергии приведены в Разделе </w:t>
      </w:r>
      <w:r w:rsidR="00BB49B8" w:rsidRPr="00F51D40">
        <w:t>2</w:t>
      </w:r>
      <w:r w:rsidRPr="00F51D40">
        <w:t>.</w:t>
      </w:r>
    </w:p>
    <w:p w14:paraId="3FAD0D14" w14:textId="77777777" w:rsidR="0005134D" w:rsidRPr="00F51D40" w:rsidRDefault="0005134D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42" w:name="_Toc525894718"/>
      <w:bookmarkStart w:id="143" w:name="_Toc535417882"/>
      <w:bookmarkStart w:id="144" w:name="_Toc8577846"/>
      <w:bookmarkStart w:id="145" w:name="_Toc50056913"/>
      <w:bookmarkStart w:id="146" w:name="_Toc11594694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5.10.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142"/>
      <w:bookmarkEnd w:id="143"/>
      <w:bookmarkEnd w:id="144"/>
      <w:bookmarkEnd w:id="145"/>
      <w:bookmarkEnd w:id="146"/>
    </w:p>
    <w:p w14:paraId="2BB9B1EF" w14:textId="77777777" w:rsidR="004436D9" w:rsidRPr="00F51D40" w:rsidRDefault="004436D9" w:rsidP="004436D9">
      <w:pPr>
        <w:spacing w:line="360" w:lineRule="auto"/>
        <w:ind w:firstLine="709"/>
        <w:jc w:val="both"/>
      </w:pPr>
      <w:r w:rsidRPr="00F51D40"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отсутствуют.</w:t>
      </w:r>
    </w:p>
    <w:p w14:paraId="76124C5E" w14:textId="1B9B8CFA" w:rsidR="00EA4BC5" w:rsidRPr="00F51D40" w:rsidRDefault="004436D9" w:rsidP="004436D9">
      <w:pPr>
        <w:spacing w:line="360" w:lineRule="auto"/>
        <w:ind w:firstLine="709"/>
        <w:jc w:val="both"/>
      </w:pPr>
      <w:r w:rsidRPr="00F51D40">
        <w:t xml:space="preserve">Планируемые мероприятия по </w:t>
      </w:r>
      <w:r w:rsidR="00591EC0" w:rsidRPr="00F51D40">
        <w:t xml:space="preserve">котельным </w:t>
      </w:r>
      <w:r w:rsidRPr="00F51D40">
        <w:t xml:space="preserve">представлены </w:t>
      </w:r>
      <w:r w:rsidR="00251781" w:rsidRPr="00F51D40">
        <w:t>в таблице 5.</w:t>
      </w:r>
      <w:r w:rsidR="00693884" w:rsidRPr="00F51D40">
        <w:t>1</w:t>
      </w:r>
    </w:p>
    <w:p w14:paraId="623F3825" w14:textId="3708BC3E" w:rsidR="006D7800" w:rsidRPr="00F51D40" w:rsidRDefault="006D7800" w:rsidP="004436D9">
      <w:pPr>
        <w:spacing w:line="360" w:lineRule="auto"/>
        <w:ind w:firstLine="709"/>
        <w:jc w:val="both"/>
        <w:sectPr w:rsidR="006D7800" w:rsidRPr="00F51D40" w:rsidSect="00E03F9E">
          <w:pgSz w:w="11907" w:h="16840" w:code="9"/>
          <w:pgMar w:top="1134" w:right="680" w:bottom="1247" w:left="1588" w:header="567" w:footer="567" w:gutter="0"/>
          <w:cols w:space="720"/>
          <w:docGrid w:linePitch="326"/>
        </w:sectPr>
      </w:pPr>
    </w:p>
    <w:p w14:paraId="723C4AF4" w14:textId="6C475BC0" w:rsidR="00251781" w:rsidRPr="00F51D40" w:rsidRDefault="00251781" w:rsidP="005556E1">
      <w:pPr>
        <w:widowControl w:val="0"/>
        <w:ind w:right="51"/>
        <w:jc w:val="center"/>
        <w:rPr>
          <w:b/>
          <w:lang w:eastAsia="en-US"/>
        </w:rPr>
      </w:pPr>
      <w:r w:rsidRPr="00F51D40">
        <w:rPr>
          <w:b/>
          <w:lang w:eastAsia="en-US"/>
        </w:rPr>
        <w:lastRenderedPageBreak/>
        <w:t>Таблица 5.</w:t>
      </w:r>
      <w:r w:rsidR="00693884" w:rsidRPr="00F51D40">
        <w:rPr>
          <w:b/>
          <w:lang w:eastAsia="en-US"/>
        </w:rPr>
        <w:t>1</w:t>
      </w:r>
      <w:r w:rsidRPr="00F51D40">
        <w:rPr>
          <w:b/>
          <w:lang w:eastAsia="en-US"/>
        </w:rPr>
        <w:t xml:space="preserve"> – </w:t>
      </w:r>
      <w:r w:rsidR="00EA4BC5" w:rsidRPr="00F51D40">
        <w:rPr>
          <w:b/>
          <w:lang w:eastAsia="en-US"/>
        </w:rPr>
        <w:t xml:space="preserve">Планируемые к реализации мероприятия на </w:t>
      </w:r>
      <w:r w:rsidR="00D857FB" w:rsidRPr="00F51D40">
        <w:rPr>
          <w:b/>
          <w:lang w:eastAsia="en-US"/>
        </w:rPr>
        <w:t>котельной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888"/>
        <w:gridCol w:w="5409"/>
        <w:gridCol w:w="1393"/>
      </w:tblGrid>
      <w:tr w:rsidR="00F51D40" w:rsidRPr="00F51D40" w14:paraId="345E2755" w14:textId="77777777" w:rsidTr="00A4451B">
        <w:trPr>
          <w:trHeight w:val="517"/>
          <w:tblHeader/>
          <w:jc w:val="center"/>
        </w:trPr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28B8E11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47" w:name="_Toc104542740"/>
            <w:bookmarkStart w:id="148" w:name="_Toc114479311"/>
            <w:bookmarkStart w:id="149" w:name="_Toc115946944"/>
            <w:r w:rsidRPr="00F51D4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57A0848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2894" w:type="pct"/>
            <w:vMerge w:val="restart"/>
            <w:shd w:val="clear" w:color="auto" w:fill="auto"/>
            <w:vAlign w:val="center"/>
            <w:hideMark/>
          </w:tcPr>
          <w:p w14:paraId="4408FFF7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14:paraId="2850872A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F51D40" w:rsidRPr="00F51D40" w14:paraId="772523F7" w14:textId="77777777" w:rsidTr="00A4451B">
        <w:trPr>
          <w:trHeight w:val="517"/>
          <w:tblHeader/>
          <w:jc w:val="center"/>
        </w:trPr>
        <w:tc>
          <w:tcPr>
            <w:tcW w:w="351" w:type="pct"/>
            <w:vMerge/>
            <w:shd w:val="clear" w:color="auto" w:fill="auto"/>
            <w:vAlign w:val="center"/>
            <w:hideMark/>
          </w:tcPr>
          <w:p w14:paraId="1B17AFE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14:paraId="76C3604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4" w:type="pct"/>
            <w:vMerge/>
            <w:shd w:val="clear" w:color="auto" w:fill="auto"/>
            <w:vAlign w:val="center"/>
            <w:hideMark/>
          </w:tcPr>
          <w:p w14:paraId="40520C5D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14:paraId="26B1340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1D40" w:rsidRPr="00F51D40" w14:paraId="40AE22CE" w14:textId="77777777" w:rsidTr="00A4451B">
        <w:trPr>
          <w:trHeight w:val="23"/>
          <w:jc w:val="center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6E1A28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1.1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9241EBA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2894" w:type="pct"/>
            <w:shd w:val="clear" w:color="auto" w:fill="auto"/>
            <w:vAlign w:val="center"/>
            <w:hideMark/>
          </w:tcPr>
          <w:p w14:paraId="79BBCD0A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На котельной установлено современное котельное оборудование, техническое перевооружение котельной предусмотрено после срока действия схемы теплоснабжения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4B5E20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2041</w:t>
            </w:r>
          </w:p>
        </w:tc>
      </w:tr>
      <w:tr w:rsidR="00F51D40" w:rsidRPr="00F51D40" w14:paraId="08FCB2FD" w14:textId="77777777" w:rsidTr="00A4451B">
        <w:trPr>
          <w:trHeight w:val="23"/>
          <w:jc w:val="center"/>
        </w:trPr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737A0C0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1.2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2C2B7408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с. Сухой Донец ул. Центральная,30</w:t>
            </w:r>
          </w:p>
        </w:tc>
        <w:tc>
          <w:tcPr>
            <w:tcW w:w="2894" w:type="pct"/>
            <w:shd w:val="clear" w:color="auto" w:fill="auto"/>
            <w:vAlign w:val="center"/>
            <w:hideMark/>
          </w:tcPr>
          <w:p w14:paraId="1A0F1F8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138BE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2026</w:t>
            </w:r>
          </w:p>
        </w:tc>
      </w:tr>
    </w:tbl>
    <w:p w14:paraId="364D0400" w14:textId="77777777" w:rsidR="00591EC0" w:rsidRPr="00F51D40" w:rsidRDefault="00591EC0" w:rsidP="00F17ED8">
      <w:pPr>
        <w:spacing w:line="360" w:lineRule="auto"/>
        <w:ind w:right="34" w:firstLine="709"/>
        <w:jc w:val="both"/>
      </w:pPr>
    </w:p>
    <w:p w14:paraId="6C2C09C0" w14:textId="77777777" w:rsidR="009D0096" w:rsidRPr="00F51D40" w:rsidRDefault="009D0096" w:rsidP="009D0096">
      <w:pPr>
        <w:spacing w:line="360" w:lineRule="auto"/>
        <w:ind w:right="34" w:firstLine="709"/>
        <w:jc w:val="both"/>
        <w:rPr>
          <w:lang w:eastAsia="en-US"/>
        </w:rPr>
      </w:pPr>
      <w:r w:rsidRPr="00F51D40">
        <w:rPr>
          <w:lang w:eastAsia="en-US"/>
        </w:rPr>
        <w:t xml:space="preserve">Техническое перевооружение котельной, предусматривает установку современного энергосберегающего оборудования, которое позволит повысить энергетическую эффективность работы котельной. В результате сократиться потребление электроэнергии основным и вспомогательным оборудованием, увеличится КПД работы котельных агрегатов, за счет использования современных высокоэффективных котлов и горелочных устройств. </w:t>
      </w:r>
    </w:p>
    <w:p w14:paraId="299D175F" w14:textId="77777777" w:rsidR="00591EC0" w:rsidRPr="00F51D40" w:rsidRDefault="00591EC0" w:rsidP="007E53B6">
      <w:pPr>
        <w:keepNext/>
        <w:keepLines/>
        <w:spacing w:before="40" w:line="360" w:lineRule="auto"/>
        <w:ind w:firstLine="709"/>
        <w:jc w:val="both"/>
        <w:outlineLvl w:val="1"/>
        <w:rPr>
          <w:b/>
          <w:sz w:val="26"/>
          <w:szCs w:val="26"/>
          <w:lang w:eastAsia="en-US"/>
        </w:rPr>
      </w:pPr>
      <w:bookmarkStart w:id="150" w:name="_Toc151473826"/>
      <w:r w:rsidRPr="00F51D40">
        <w:rPr>
          <w:b/>
          <w:sz w:val="26"/>
          <w:szCs w:val="26"/>
          <w:lang w:eastAsia="en-US"/>
        </w:rPr>
        <w:t xml:space="preserve">Мероприятия по предотвращению </w:t>
      </w:r>
      <w:bookmarkStart w:id="151" w:name="_Hlk106197087"/>
      <w:r w:rsidRPr="00F51D40">
        <w:rPr>
          <w:b/>
          <w:sz w:val="26"/>
          <w:szCs w:val="26"/>
          <w:lang w:eastAsia="en-US"/>
        </w:rPr>
        <w:t>аварийных ситуаций</w:t>
      </w:r>
      <w:bookmarkEnd w:id="151"/>
      <w:r w:rsidRPr="00F51D40">
        <w:rPr>
          <w:b/>
          <w:sz w:val="26"/>
          <w:szCs w:val="26"/>
          <w:lang w:eastAsia="en-US"/>
        </w:rPr>
        <w:t>, в том числе при отказе оборудования котельных</w:t>
      </w:r>
      <w:bookmarkEnd w:id="150"/>
      <w:r w:rsidRPr="00F51D40">
        <w:rPr>
          <w:b/>
          <w:sz w:val="26"/>
          <w:szCs w:val="26"/>
          <w:lang w:eastAsia="en-US"/>
        </w:rPr>
        <w:t xml:space="preserve"> </w:t>
      </w:r>
    </w:p>
    <w:p w14:paraId="6D94542F" w14:textId="77777777" w:rsidR="009D0096" w:rsidRPr="00F51D40" w:rsidRDefault="009D0096" w:rsidP="009D0096">
      <w:pPr>
        <w:spacing w:after="120" w:line="360" w:lineRule="auto"/>
        <w:ind w:firstLine="709"/>
        <w:jc w:val="both"/>
        <w:rPr>
          <w:rFonts w:eastAsia="Calibri"/>
          <w:b/>
          <w:bCs/>
          <w:szCs w:val="22"/>
          <w:lang w:eastAsia="en-US"/>
        </w:rPr>
        <w:sectPr w:rsidR="009D0096" w:rsidRPr="00F51D40" w:rsidSect="00E03F9E">
          <w:pgSz w:w="11907" w:h="16840" w:code="9"/>
          <w:pgMar w:top="1134" w:right="850" w:bottom="1134" w:left="1701" w:header="567" w:footer="567" w:gutter="0"/>
          <w:cols w:space="720"/>
          <w:docGrid w:linePitch="326"/>
        </w:sectPr>
      </w:pPr>
      <w:bookmarkStart w:id="152" w:name="_Toc115946945"/>
      <w:bookmarkEnd w:id="147"/>
      <w:bookmarkEnd w:id="148"/>
      <w:bookmarkEnd w:id="149"/>
      <w:r w:rsidRPr="00F51D40">
        <w:rPr>
          <w:rFonts w:eastAsia="Calibri"/>
          <w:szCs w:val="22"/>
          <w:lang w:eastAsia="en-US"/>
        </w:rPr>
        <w:t>В настоящей схеме предложены мероприятия по повышению надежности теплоснабжения. Представлены в Главе 12. Реализация предлагаемых мероприятий позволит предотвратить возможность возникновения аварийных ситуаций как на сетях теплоснабжения, так и на источнике тепла. Схема взаимодействия служб (в том числе ресурсоснабжающих организаций) по предотвращению аварийных ситуаций, регламентируется нормативными актами Администрации Богучарского района.</w:t>
      </w:r>
    </w:p>
    <w:p w14:paraId="2C43742F" w14:textId="1AF2DCD6" w:rsidR="00EE5F35" w:rsidRPr="00F51D40" w:rsidRDefault="00C13F56" w:rsidP="00C23D7B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аздел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51781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«Предложения по строительству и реконструкции тепловых сетей»</w:t>
      </w:r>
      <w:bookmarkEnd w:id="152"/>
    </w:p>
    <w:p w14:paraId="550C5B59" w14:textId="26775F3E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53" w:name="_Toc11594694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153"/>
    </w:p>
    <w:p w14:paraId="48C2E3A5" w14:textId="77777777" w:rsidR="009D0096" w:rsidRPr="00F51D40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 xml:space="preserve">Мероприятия по данному пункту не запланированы. </w:t>
      </w:r>
    </w:p>
    <w:p w14:paraId="5D7B9FB0" w14:textId="58836299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54" w:name="_Toc525894722"/>
      <w:bookmarkStart w:id="155" w:name="_Toc535417886"/>
      <w:bookmarkStart w:id="156" w:name="_Toc8577850"/>
      <w:bookmarkStart w:id="157" w:name="_Toc50056917"/>
      <w:bookmarkStart w:id="158" w:name="_Toc11594694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54"/>
      <w:bookmarkEnd w:id="155"/>
      <w:bookmarkEnd w:id="156"/>
      <w:bookmarkEnd w:id="157"/>
      <w:bookmarkEnd w:id="158"/>
    </w:p>
    <w:p w14:paraId="5A143DA5" w14:textId="2B673D34" w:rsidR="00BD10BD" w:rsidRPr="00F51D40" w:rsidRDefault="009D0096" w:rsidP="00BD10BD">
      <w:pPr>
        <w:spacing w:after="120" w:line="360" w:lineRule="auto"/>
        <w:ind w:firstLine="709"/>
        <w:jc w:val="both"/>
        <w:rPr>
          <w:rFonts w:eastAsia="Calibri"/>
          <w:szCs w:val="22"/>
          <w:lang w:eastAsia="en-US"/>
        </w:rPr>
      </w:pPr>
      <w:bookmarkStart w:id="159" w:name="_Toc525894721"/>
      <w:bookmarkStart w:id="160" w:name="_Toc535417885"/>
      <w:bookmarkStart w:id="161" w:name="_Toc8577849"/>
      <w:bookmarkStart w:id="162" w:name="_Toc50056916"/>
      <w:bookmarkStart w:id="163" w:name="_Toc115946948"/>
      <w:r w:rsidRPr="00F51D40">
        <w:rPr>
          <w:rFonts w:eastAsia="Calibri"/>
          <w:lang w:eastAsia="en-US"/>
        </w:rPr>
        <w:t>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предусматриваются.</w:t>
      </w:r>
    </w:p>
    <w:p w14:paraId="1B1D8B2C" w14:textId="5EAA66A5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6.3.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 под жилищную, комплексную или производственную застройку</w:t>
      </w:r>
      <w:bookmarkEnd w:id="159"/>
      <w:bookmarkEnd w:id="160"/>
      <w:bookmarkEnd w:id="161"/>
      <w:bookmarkEnd w:id="162"/>
      <w:bookmarkEnd w:id="163"/>
    </w:p>
    <w:p w14:paraId="2EF7AA77" w14:textId="77777777" w:rsidR="009D0096" w:rsidRPr="00F51D40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64" w:name="_Toc525894723"/>
      <w:bookmarkStart w:id="165" w:name="_Toc535417887"/>
      <w:bookmarkStart w:id="166" w:name="_Toc8577851"/>
      <w:bookmarkStart w:id="167" w:name="_Toc50056918"/>
      <w:r w:rsidRPr="00F51D40">
        <w:rPr>
          <w:rFonts w:eastAsia="Calibri"/>
          <w:lang w:eastAsia="en-US"/>
        </w:rPr>
        <w:t xml:space="preserve">Мероприятия по данному пункту не запланированы. </w:t>
      </w:r>
    </w:p>
    <w:p w14:paraId="5D439723" w14:textId="77777777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68" w:name="_Toc115946949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6.4.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64"/>
      <w:bookmarkEnd w:id="165"/>
      <w:bookmarkEnd w:id="166"/>
      <w:bookmarkEnd w:id="167"/>
      <w:bookmarkEnd w:id="168"/>
    </w:p>
    <w:p w14:paraId="61CA20FD" w14:textId="77777777" w:rsidR="009D0096" w:rsidRPr="00F51D40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69" w:name="_Toc525894724"/>
      <w:bookmarkStart w:id="170" w:name="_Toc535417888"/>
      <w:bookmarkStart w:id="171" w:name="_Toc8577852"/>
      <w:bookmarkStart w:id="172" w:name="_Toc50056919"/>
      <w:r w:rsidRPr="00F51D40">
        <w:rPr>
          <w:rFonts w:eastAsia="Calibri"/>
          <w:lang w:eastAsia="en-US"/>
        </w:rPr>
        <w:t xml:space="preserve">Мероприятия по данному пункту не запланированы. </w:t>
      </w:r>
    </w:p>
    <w:p w14:paraId="2CE48364" w14:textId="77777777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73" w:name="_Toc115946950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6.5.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и реконструкции тепловых сетей для обеспечения нормативной надежности потребителей</w:t>
      </w:r>
      <w:bookmarkEnd w:id="169"/>
      <w:bookmarkEnd w:id="170"/>
      <w:bookmarkEnd w:id="171"/>
      <w:bookmarkEnd w:id="172"/>
      <w:bookmarkEnd w:id="173"/>
    </w:p>
    <w:p w14:paraId="52860AE0" w14:textId="77777777" w:rsidR="009D0096" w:rsidRPr="00F51D40" w:rsidRDefault="009D0096" w:rsidP="009D0096">
      <w:pPr>
        <w:spacing w:line="360" w:lineRule="auto"/>
        <w:ind w:firstLine="709"/>
        <w:jc w:val="both"/>
        <w:rPr>
          <w:rFonts w:eastAsia="Calibri"/>
          <w:lang w:eastAsia="en-US"/>
        </w:rPr>
      </w:pPr>
      <w:bookmarkStart w:id="174" w:name="_Toc115946951"/>
      <w:r w:rsidRPr="00F51D40">
        <w:rPr>
          <w:rFonts w:eastAsia="Calibri"/>
          <w:lang w:eastAsia="en-US"/>
        </w:rPr>
        <w:t xml:space="preserve">Строительство новых тепловых сетей для обеспечение нормативной надежности теплоснабжения не запланировано. </w:t>
      </w:r>
    </w:p>
    <w:p w14:paraId="2FDAAA26" w14:textId="3D468F6D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6.6. Предложения по реконструкции и (или) модернизации тепловых сетей с увеличением диаметра трубопроводов для обеспечения перспективных приростов тепловой нагрузки.</w:t>
      </w:r>
      <w:bookmarkEnd w:id="174"/>
    </w:p>
    <w:p w14:paraId="06392826" w14:textId="77777777" w:rsidR="009D0096" w:rsidRPr="00F51D40" w:rsidRDefault="009D0096" w:rsidP="009D0096">
      <w:pPr>
        <w:spacing w:line="360" w:lineRule="auto"/>
        <w:ind w:firstLine="709"/>
        <w:jc w:val="both"/>
      </w:pPr>
      <w:bookmarkStart w:id="175" w:name="_Toc115946952"/>
      <w:r w:rsidRPr="00F51D40">
        <w:t>Реконструкция тепловых сетей с увеличением диаметров трубопроводов для обеспечения перспективных приростов тепловых нагрузок не требуется.</w:t>
      </w:r>
    </w:p>
    <w:p w14:paraId="06FDE3EA" w14:textId="1B539803" w:rsidR="003A6FE1" w:rsidRPr="00F51D40" w:rsidRDefault="003A6FE1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6.7. Предложения по реконструкции и (или) модернизации тепловых сетей, подлежащих замене в связи с исчерпанием эксплуатационного ресурса.</w:t>
      </w:r>
      <w:bookmarkEnd w:id="175"/>
    </w:p>
    <w:p w14:paraId="12F61245" w14:textId="77777777" w:rsidR="00175FAE" w:rsidRPr="00F51D40" w:rsidRDefault="00561F73" w:rsidP="00175FAE">
      <w:pPr>
        <w:widowControl w:val="0"/>
        <w:spacing w:line="360" w:lineRule="auto"/>
        <w:ind w:right="37" w:firstLine="709"/>
        <w:jc w:val="both"/>
        <w:rPr>
          <w:lang w:eastAsia="en-US"/>
        </w:rPr>
      </w:pPr>
      <w:r w:rsidRPr="00F51D40">
        <w:t xml:space="preserve">Настоящей схемой предусматриваются мероприятия по реконструкции и (или) </w:t>
      </w:r>
      <w:r w:rsidRPr="00F51D40">
        <w:lastRenderedPageBreak/>
        <w:t>модернизации тепловых сетей, подлежащих замене в связи с исчерпанием эксплуатационного ресурса, сведения о которых представлены в таблице</w:t>
      </w:r>
      <w:r w:rsidR="003A6FE1" w:rsidRPr="00F51D40">
        <w:rPr>
          <w:lang w:eastAsia="en-US"/>
        </w:rPr>
        <w:t xml:space="preserve"> 6.1</w:t>
      </w:r>
      <w:r w:rsidRPr="00F51D40">
        <w:rPr>
          <w:lang w:eastAsia="en-US"/>
        </w:rPr>
        <w:t>.</w:t>
      </w:r>
    </w:p>
    <w:p w14:paraId="430C4849" w14:textId="35157353" w:rsidR="005556E1" w:rsidRPr="00F51D40" w:rsidRDefault="005556E1" w:rsidP="00175FAE">
      <w:pPr>
        <w:widowControl w:val="0"/>
        <w:spacing w:line="360" w:lineRule="auto"/>
        <w:ind w:right="37" w:firstLine="709"/>
        <w:jc w:val="both"/>
        <w:rPr>
          <w:rFonts w:eastAsia="Calibri"/>
          <w:b/>
          <w:bCs/>
          <w:lang w:eastAsia="en-US"/>
        </w:rPr>
      </w:pPr>
      <w:r w:rsidRPr="00F51D40">
        <w:rPr>
          <w:rFonts w:eastAsia="Calibri"/>
          <w:b/>
          <w:bCs/>
          <w:lang w:eastAsia="en-US"/>
        </w:rPr>
        <w:t xml:space="preserve">Таблица 6.1 – </w:t>
      </w:r>
      <w:r w:rsidR="00175FAE" w:rsidRPr="00F51D40">
        <w:rPr>
          <w:rFonts w:eastAsia="Calibri"/>
          <w:b/>
          <w:bCs/>
        </w:rPr>
        <w:t>Планируемые к реализации мероприятия на тепловых сетях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863"/>
        <w:gridCol w:w="5336"/>
        <w:gridCol w:w="1270"/>
      </w:tblGrid>
      <w:tr w:rsidR="00F51D40" w:rsidRPr="00F51D40" w14:paraId="6879163A" w14:textId="77777777" w:rsidTr="00A4451B">
        <w:trPr>
          <w:trHeight w:val="517"/>
          <w:tblHeader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14:paraId="33AC0D0A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14:paraId="6A7D0EDF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5336" w:type="dxa"/>
            <w:vMerge w:val="restart"/>
            <w:shd w:val="clear" w:color="auto" w:fill="auto"/>
            <w:vAlign w:val="center"/>
            <w:hideMark/>
          </w:tcPr>
          <w:p w14:paraId="5AB083D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40BE8820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Год реализации</w:t>
            </w:r>
          </w:p>
        </w:tc>
      </w:tr>
      <w:tr w:rsidR="00F51D40" w:rsidRPr="00F51D40" w14:paraId="6FEF6FBA" w14:textId="77777777" w:rsidTr="00A4451B">
        <w:trPr>
          <w:trHeight w:val="517"/>
          <w:tblHeader/>
          <w:jc w:val="center"/>
        </w:trPr>
        <w:tc>
          <w:tcPr>
            <w:tcW w:w="655" w:type="dxa"/>
            <w:vMerge/>
            <w:shd w:val="clear" w:color="auto" w:fill="auto"/>
            <w:vAlign w:val="center"/>
            <w:hideMark/>
          </w:tcPr>
          <w:p w14:paraId="0856B0C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  <w:hideMark/>
          </w:tcPr>
          <w:p w14:paraId="00C85F85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6" w:type="dxa"/>
            <w:vMerge/>
            <w:shd w:val="clear" w:color="auto" w:fill="auto"/>
            <w:vAlign w:val="center"/>
            <w:hideMark/>
          </w:tcPr>
          <w:p w14:paraId="22051EA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39759C0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1D40" w:rsidRPr="00F51D40" w14:paraId="0B715D6A" w14:textId="77777777" w:rsidTr="00A4451B">
        <w:trPr>
          <w:trHeight w:val="23"/>
          <w:jc w:val="center"/>
        </w:trPr>
        <w:tc>
          <w:tcPr>
            <w:tcW w:w="655" w:type="dxa"/>
            <w:shd w:val="clear" w:color="auto" w:fill="auto"/>
            <w:noWrap/>
            <w:vAlign w:val="center"/>
            <w:hideMark/>
          </w:tcPr>
          <w:p w14:paraId="4F9E172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2.1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14:paraId="7EE9F778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5336" w:type="dxa"/>
            <w:shd w:val="clear" w:color="auto" w:fill="auto"/>
            <w:vAlign w:val="center"/>
            <w:hideMark/>
          </w:tcPr>
          <w:p w14:paraId="70C7B66B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реконструкция тепловых сетей (перекладка тепловых сетей в зависимости от износа)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8AE229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2028</w:t>
            </w:r>
          </w:p>
        </w:tc>
      </w:tr>
    </w:tbl>
    <w:p w14:paraId="3CDCFBC6" w14:textId="77777777" w:rsidR="008572E0" w:rsidRPr="00F51D40" w:rsidRDefault="008572E0" w:rsidP="005556E1"/>
    <w:p w14:paraId="07913465" w14:textId="77B5056C" w:rsidR="003A6FE1" w:rsidRPr="00F51D40" w:rsidRDefault="00EB0920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76" w:name="_Toc11594695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6.8. </w:t>
      </w:r>
      <w:r w:rsidR="003A6FE1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Предложения по строительству, реконструкции и (или) модернизации насосных станций.</w:t>
      </w:r>
      <w:bookmarkEnd w:id="176"/>
    </w:p>
    <w:p w14:paraId="184DB133" w14:textId="478FF6EE" w:rsidR="00BD10BD" w:rsidRPr="00F51D40" w:rsidRDefault="009D0096" w:rsidP="00BD10BD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Мероприятия по строительству и реконструкции насосных станций не планируются.</w:t>
      </w:r>
      <w:r w:rsidR="00BD10BD" w:rsidRPr="00F51D40">
        <w:rPr>
          <w:rFonts w:eastAsia="Calibri"/>
          <w:lang w:eastAsia="en-US"/>
        </w:rPr>
        <w:t>.</w:t>
      </w:r>
    </w:p>
    <w:p w14:paraId="2312B093" w14:textId="77777777" w:rsidR="009E4E8E" w:rsidRPr="00F51D40" w:rsidRDefault="009E4E8E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b w:val="0"/>
          <w:color w:val="auto"/>
          <w:lang w:val="ru-RU"/>
        </w:rPr>
      </w:pPr>
      <w:bookmarkStart w:id="177" w:name="_Toc114479321"/>
      <w:bookmarkStart w:id="178" w:name="_Toc115946954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Мероприятия по предотвращению аварийных ситуаций, в том числе при отказе элементов тепловых сетей</w:t>
      </w:r>
      <w:bookmarkEnd w:id="177"/>
      <w:bookmarkEnd w:id="178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</w:p>
    <w:p w14:paraId="43DE1197" w14:textId="77777777" w:rsidR="009D0096" w:rsidRPr="00F51D40" w:rsidRDefault="009D0096" w:rsidP="009D009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51D40">
        <w:rPr>
          <w:rFonts w:eastAsia="Calibri"/>
          <w:szCs w:val="22"/>
          <w:lang w:eastAsia="en-US"/>
        </w:rPr>
        <w:t>В настоящей схеме предложены мероприятия по повышению надежности теплоснабжения. Представлены в Главе 12. Реализация предлагаемых мероприятий позволит предотвратить возможность возникновения аварийных ситуаций как на сетях теплоснабжения, так и на источнике тепла. Схема взаимодействия служб (в том числе ресурсоснабжающих организаций) по предотвращению аварийных ситуаций, регламентируется нормативными актами Администрации Богучарского района.</w:t>
      </w:r>
    </w:p>
    <w:p w14:paraId="0558BB88" w14:textId="1967189A" w:rsidR="009350C8" w:rsidRPr="00F51D40" w:rsidRDefault="009350C8" w:rsidP="00EF40A6">
      <w:pPr>
        <w:pStyle w:val="1"/>
        <w:rPr>
          <w:rFonts w:ascii="Times New Roman" w:hAnsi="Times New Roman" w:cs="Times New Roman"/>
          <w:color w:val="auto"/>
          <w:lang w:eastAsia="en-US"/>
        </w:rPr>
      </w:pPr>
      <w:r w:rsidRPr="00F51D40">
        <w:rPr>
          <w:rFonts w:ascii="Times New Roman" w:hAnsi="Times New Roman" w:cs="Times New Roman"/>
          <w:color w:val="auto"/>
          <w:lang w:eastAsia="en-US"/>
        </w:rPr>
        <w:br w:type="page"/>
      </w:r>
      <w:bookmarkStart w:id="179" w:name="_Toc50056920"/>
      <w:bookmarkStart w:id="180" w:name="_Toc115946955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 7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79"/>
      <w:bookmarkEnd w:id="180"/>
    </w:p>
    <w:p w14:paraId="381EF19A" w14:textId="77777777" w:rsidR="009350C8" w:rsidRPr="00F51D40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81" w:name="_Toc525894726"/>
      <w:bookmarkStart w:id="182" w:name="_Toc535417890"/>
      <w:bookmarkStart w:id="183" w:name="_Toc8577854"/>
      <w:bookmarkStart w:id="184" w:name="_Toc50056921"/>
      <w:bookmarkStart w:id="185" w:name="_Toc11594695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7.1.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81"/>
      <w:bookmarkEnd w:id="182"/>
      <w:bookmarkEnd w:id="183"/>
      <w:bookmarkEnd w:id="184"/>
      <w:bookmarkEnd w:id="185"/>
    </w:p>
    <w:p w14:paraId="23B31554" w14:textId="77777777" w:rsidR="009D0096" w:rsidRPr="00F51D40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bookmarkStart w:id="186" w:name="_Toc525894727"/>
      <w:bookmarkStart w:id="187" w:name="_Toc535417891"/>
      <w:bookmarkStart w:id="188" w:name="_Toc8577855"/>
      <w:bookmarkStart w:id="189" w:name="_Toc50056922"/>
      <w:bookmarkStart w:id="190" w:name="_Toc115946957"/>
      <w:r w:rsidRPr="00F51D40">
        <w:rPr>
          <w:rFonts w:eastAsia="Calibri"/>
          <w:lang w:eastAsia="en-US"/>
        </w:rPr>
        <w:t>На территории поселения потребители, подключенные к открытой системе теплоснабжения (горячего водоснабжения), отсутствуют.</w:t>
      </w:r>
    </w:p>
    <w:p w14:paraId="008D8600" w14:textId="77777777" w:rsidR="009350C8" w:rsidRPr="00F51D40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7.2.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86"/>
      <w:bookmarkEnd w:id="187"/>
      <w:bookmarkEnd w:id="188"/>
      <w:bookmarkEnd w:id="189"/>
      <w:bookmarkEnd w:id="190"/>
    </w:p>
    <w:p w14:paraId="234800EB" w14:textId="77777777" w:rsidR="009D0096" w:rsidRPr="00F51D40" w:rsidRDefault="009D0096" w:rsidP="009D0096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На территории поселения потребители, подключенные к открытой системе теплоснабжения (горячего водоснабжения), отсутствуют.</w:t>
      </w:r>
    </w:p>
    <w:p w14:paraId="41DC5216" w14:textId="77777777" w:rsidR="009350C8" w:rsidRPr="00F51D40" w:rsidRDefault="009350C8">
      <w:pPr>
        <w:spacing w:after="200" w:line="276" w:lineRule="auto"/>
      </w:pPr>
      <w:r w:rsidRPr="00F51D40">
        <w:br w:type="page"/>
      </w:r>
    </w:p>
    <w:p w14:paraId="4ED9354B" w14:textId="164BA5E7" w:rsidR="00EE5F35" w:rsidRPr="00F51D40" w:rsidRDefault="00C13F56" w:rsidP="00C23D7B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191" w:name="_Toc115946958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аздел</w:t>
      </w:r>
      <w:r w:rsidR="00D81070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 </w:t>
      </w:r>
      <w:r w:rsidR="009350C8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8</w:t>
      </w:r>
      <w:r w:rsidR="00D81070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 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«Перспективные топливные балансы»</w:t>
      </w:r>
      <w:bookmarkEnd w:id="191"/>
    </w:p>
    <w:p w14:paraId="1772D719" w14:textId="77777777" w:rsidR="009350C8" w:rsidRPr="00F51D40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92" w:name="_Toc525894729"/>
      <w:bookmarkStart w:id="193" w:name="_Toc535417893"/>
      <w:bookmarkStart w:id="194" w:name="_Toc8577857"/>
      <w:bookmarkStart w:id="195" w:name="_Toc50056924"/>
      <w:bookmarkStart w:id="196" w:name="_Toc115946959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8.1.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92"/>
      <w:bookmarkEnd w:id="193"/>
      <w:bookmarkEnd w:id="194"/>
      <w:bookmarkEnd w:id="195"/>
      <w:bookmarkEnd w:id="196"/>
    </w:p>
    <w:p w14:paraId="4872DC23" w14:textId="0740F7A4" w:rsidR="00E63B41" w:rsidRPr="00F51D40" w:rsidRDefault="00C36EAA" w:rsidP="00E63B41">
      <w:pPr>
        <w:spacing w:line="360" w:lineRule="auto"/>
        <w:ind w:firstLine="709"/>
        <w:jc w:val="both"/>
      </w:pPr>
      <w:r w:rsidRPr="00F51D40">
        <w:t xml:space="preserve">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территории поселения представлены </w:t>
      </w:r>
      <w:r w:rsidR="00E63B41" w:rsidRPr="00F51D40">
        <w:t>в таблице 8.1.</w:t>
      </w:r>
    </w:p>
    <w:p w14:paraId="025CDB3A" w14:textId="77777777" w:rsidR="00713901" w:rsidRPr="00F51D40" w:rsidRDefault="00713901" w:rsidP="00713901">
      <w:pPr>
        <w:spacing w:line="360" w:lineRule="auto"/>
        <w:ind w:right="-20"/>
        <w:jc w:val="both"/>
        <w:rPr>
          <w:b/>
          <w:bCs/>
          <w:position w:val="-1"/>
        </w:rPr>
      </w:pPr>
    </w:p>
    <w:p w14:paraId="7D55CB50" w14:textId="77777777" w:rsidR="009350C8" w:rsidRPr="00F51D40" w:rsidRDefault="009350C8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  <w:sectPr w:rsidR="009350C8" w:rsidRPr="00F51D40" w:rsidSect="00E03F9E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</w:p>
    <w:p w14:paraId="3F53011C" w14:textId="115A401B" w:rsidR="009350C8" w:rsidRPr="00F51D40" w:rsidRDefault="009350C8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</w:pPr>
      <w:r w:rsidRPr="00F51D40">
        <w:rPr>
          <w:rFonts w:eastAsia="Calibri"/>
          <w:b/>
          <w:lang w:eastAsia="en-US"/>
        </w:rPr>
        <w:lastRenderedPageBreak/>
        <w:t xml:space="preserve">Таблица 8.1 – </w:t>
      </w:r>
      <w:r w:rsidR="00EB7C9D" w:rsidRPr="00F51D40">
        <w:rPr>
          <w:rFonts w:eastAsia="Calibri"/>
          <w:b/>
        </w:rPr>
        <w:t>Перспективные топливные балансы для каждого источника тепловой энергии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666"/>
        <w:gridCol w:w="1084"/>
        <w:gridCol w:w="1454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942"/>
      </w:tblGrid>
      <w:tr w:rsidR="00F51D40" w:rsidRPr="00F51D40" w14:paraId="251C3B26" w14:textId="77777777" w:rsidTr="00A4451B">
        <w:trPr>
          <w:trHeight w:val="23"/>
          <w:tblHeader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14:paraId="380183D2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Наименование котельной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2D2AEDB3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Вид показателя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62EDC0C5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Вид топлива / Период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5609301D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931" w:type="dxa"/>
            <w:gridSpan w:val="13"/>
            <w:shd w:val="clear" w:color="auto" w:fill="auto"/>
            <w:noWrap/>
            <w:vAlign w:val="center"/>
            <w:hideMark/>
          </w:tcPr>
          <w:p w14:paraId="3987AD9D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год</w:t>
            </w:r>
          </w:p>
        </w:tc>
      </w:tr>
      <w:tr w:rsidR="00F51D40" w:rsidRPr="00F51D40" w14:paraId="581AA519" w14:textId="77777777" w:rsidTr="00A4451B">
        <w:trPr>
          <w:trHeight w:val="23"/>
          <w:tblHeader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4715F5D9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308565E4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08A2B06D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14:paraId="6456FBD8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8087AC9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85B71BE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727889F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2B12CAD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20BDECA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C6E9B42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A4735CD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8E7D902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17CEBE9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072F661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2032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562AB93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2033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55CFE8D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2034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B9E6F25" w14:textId="77777777" w:rsidR="00C15118" w:rsidRPr="00F51D40" w:rsidRDefault="00C15118" w:rsidP="00A4451B">
            <w:pPr>
              <w:jc w:val="center"/>
              <w:rPr>
                <w:b/>
                <w:sz w:val="18"/>
                <w:szCs w:val="18"/>
              </w:rPr>
            </w:pPr>
            <w:r w:rsidRPr="00F51D40">
              <w:rPr>
                <w:b/>
                <w:sz w:val="18"/>
                <w:szCs w:val="18"/>
              </w:rPr>
              <w:t>2035</w:t>
            </w:r>
          </w:p>
        </w:tc>
      </w:tr>
      <w:tr w:rsidR="00F51D40" w:rsidRPr="00F51D40" w14:paraId="20F4B5F3" w14:textId="77777777" w:rsidTr="00A4451B">
        <w:trPr>
          <w:trHeight w:val="23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14:paraId="113C94F0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Котельная № 27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C2A8165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65B2E119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A725B05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Гкал в год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01A879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4D15FB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F5296F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E779D7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DE0963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BEF16AB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E45666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777484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61D909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741740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50D3C1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7C5ED8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F364B5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203</w:t>
            </w:r>
          </w:p>
        </w:tc>
      </w:tr>
      <w:tr w:rsidR="00F51D40" w:rsidRPr="00F51D40" w14:paraId="149E2625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66F4FC59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F81D0B3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12305239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природный газ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2CF1D76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кг.у.т./Гкал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EAA2005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F9B25B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E03161B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773D2D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16D45F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82130D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C5BF02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E19545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CC5B30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772AF9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5C74B1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9976D6B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014D7C1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</w:tr>
      <w:tr w:rsidR="00F51D40" w:rsidRPr="00F51D40" w14:paraId="431EF01C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122A1E3B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74D672AB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61F9F947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DDCF148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т.у.т. в год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02144D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75B360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134E51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5466E5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A02D8AB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A3ED74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7D5EA1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481E3F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6129D3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326532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051930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83524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CF877F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40</w:t>
            </w:r>
          </w:p>
        </w:tc>
      </w:tr>
      <w:tr w:rsidR="00F51D40" w:rsidRPr="00F51D40" w14:paraId="7BB20E90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14EE308D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10C9448D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145798F6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F93D0A2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тыс. м3 в год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4B7CAB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9E7BB3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4A073CA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2AE815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BA5136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6E5B7E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5CDB55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FB2DE4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C06973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3E527F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93B5E5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59FE6A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25FAE65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34</w:t>
            </w:r>
          </w:p>
        </w:tc>
      </w:tr>
      <w:tr w:rsidR="00F51D40" w:rsidRPr="00F51D40" w14:paraId="24CBDA85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78E59B27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1B7E164A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Максимальный часовой расход натурального топлива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F29D6BF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зимний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13202A44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м3 в час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402341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3962C5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32F6CA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D68304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11156C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13A1C1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D540FA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CE9FC3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77ED0A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71799D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F76B58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81E309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393AEE1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13,55</w:t>
            </w:r>
          </w:p>
        </w:tc>
      </w:tr>
      <w:tr w:rsidR="00F51D40" w:rsidRPr="00F51D40" w14:paraId="5939C6E2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3B8AD9B6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58CEFA33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176163A0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летний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14:paraId="0E37B696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A645A95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46F3C18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054F34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6058EF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E4B291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475605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5FE519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88CA8C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732D5F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4476D7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33FA7C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C13671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F65A36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</w:tr>
      <w:tr w:rsidR="00F51D40" w:rsidRPr="00F51D40" w14:paraId="2C79892C" w14:textId="77777777" w:rsidTr="00A4451B">
        <w:trPr>
          <w:trHeight w:val="23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  <w:hideMark/>
          </w:tcPr>
          <w:p w14:paraId="188FB59A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Котельная с. Сухой Донец ул. Центральная,30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C36A531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376C373F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уголь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D903BAF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Гкал в год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14E939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2E80309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6D3ED1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B3A561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80614B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C5662B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915C7F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3A545A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66D888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31BAF3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1E64D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1106AD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DDFC44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491</w:t>
            </w:r>
          </w:p>
        </w:tc>
      </w:tr>
      <w:tr w:rsidR="00F51D40" w:rsidRPr="00F51D40" w14:paraId="18AFA885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4D902B5C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2EDC421D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Удельный расход условного топлива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14:paraId="52E11645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уголь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02036B3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кг.у.т./Гкал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EDF3E8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256DADA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BABFB3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FD1707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0D4F02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40D0CD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3B2487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9936F4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81FB8B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3FD8BB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0E49E8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DA3693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108C66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195</w:t>
            </w:r>
          </w:p>
        </w:tc>
      </w:tr>
      <w:tr w:rsidR="00F51D40" w:rsidRPr="00F51D40" w14:paraId="6C03DCFD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25E0C704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3B3FAFFB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154F0D9F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4CA53A6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т.у.т. в год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0F7B45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29CE277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4CC494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C25301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9B1EA4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9744636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CB6387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5A2206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7C2C99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6BC977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C0AD85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71A58F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28D41A5B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96</w:t>
            </w:r>
          </w:p>
        </w:tc>
      </w:tr>
      <w:tr w:rsidR="00F51D40" w:rsidRPr="00F51D40" w14:paraId="21DF13CB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6B41BE22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542811AA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Расход натурального топлива</w:t>
            </w: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14:paraId="203A9594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2891B0C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тыс. м3 в год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0DF4B6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15BFF5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16080E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E3F04E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2ABCEA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424F55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8E464C4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CFA9775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4913EB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31EE85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3C3210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FD5D1F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18E4F03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83</w:t>
            </w:r>
          </w:p>
        </w:tc>
      </w:tr>
      <w:tr w:rsidR="00F51D40" w:rsidRPr="00F51D40" w14:paraId="28371857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060708A0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6E2863D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Максимальный часовой расход натурального топлива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4B44C121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зимний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27B1E934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м3 в час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F4C3E0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AF4F0C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1C5F8E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2EAA45D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EB0539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D837D2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643A7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823112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5550D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780C36B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79C74D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83BD5FE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4A8D4258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32,79</w:t>
            </w:r>
          </w:p>
        </w:tc>
      </w:tr>
      <w:tr w:rsidR="00F51D40" w:rsidRPr="00F51D40" w14:paraId="45F375B1" w14:textId="77777777" w:rsidTr="00A4451B">
        <w:trPr>
          <w:trHeight w:val="23"/>
          <w:jc w:val="center"/>
        </w:trPr>
        <w:tc>
          <w:tcPr>
            <w:tcW w:w="1427" w:type="dxa"/>
            <w:vMerge/>
            <w:shd w:val="clear" w:color="auto" w:fill="auto"/>
            <w:vAlign w:val="center"/>
            <w:hideMark/>
          </w:tcPr>
          <w:p w14:paraId="64AD8A6F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70A4B371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14:paraId="7984DE33" w14:textId="77777777" w:rsidR="00C15118" w:rsidRPr="00F51D40" w:rsidRDefault="00C15118" w:rsidP="00A4451B">
            <w:pPr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летний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14:paraId="794D36F2" w14:textId="77777777" w:rsidR="00C15118" w:rsidRPr="00F51D40" w:rsidRDefault="00C15118" w:rsidP="00A4451B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2241DBD3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39AF582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AC95D7B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A142F0C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35DA07A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9E215E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416E1D00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385B4EAF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1E6669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1EF99E19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6932DB41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5F1232F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14:paraId="583A0C37" w14:textId="77777777" w:rsidR="00C15118" w:rsidRPr="00F51D40" w:rsidRDefault="00C15118" w:rsidP="00A4451B">
            <w:pPr>
              <w:jc w:val="center"/>
              <w:rPr>
                <w:sz w:val="18"/>
                <w:szCs w:val="18"/>
              </w:rPr>
            </w:pPr>
            <w:r w:rsidRPr="00F51D40">
              <w:rPr>
                <w:sz w:val="18"/>
                <w:szCs w:val="18"/>
              </w:rPr>
              <w:t>0</w:t>
            </w:r>
          </w:p>
        </w:tc>
      </w:tr>
    </w:tbl>
    <w:p w14:paraId="232B306F" w14:textId="77777777" w:rsidR="00B20A8C" w:rsidRPr="00F51D40" w:rsidRDefault="00B20A8C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</w:pPr>
    </w:p>
    <w:p w14:paraId="2D309289" w14:textId="77777777" w:rsidR="004F3347" w:rsidRPr="00F51D40" w:rsidRDefault="004F3347" w:rsidP="009350C8">
      <w:pPr>
        <w:widowControl w:val="0"/>
        <w:spacing w:line="360" w:lineRule="auto"/>
        <w:jc w:val="center"/>
        <w:rPr>
          <w:rFonts w:eastAsia="Calibri"/>
          <w:b/>
          <w:lang w:eastAsia="en-US"/>
        </w:rPr>
      </w:pPr>
    </w:p>
    <w:p w14:paraId="05B44804" w14:textId="77777777" w:rsidR="00713901" w:rsidRPr="00F51D40" w:rsidRDefault="00713901" w:rsidP="00713901">
      <w:pPr>
        <w:spacing w:line="360" w:lineRule="auto"/>
        <w:jc w:val="both"/>
        <w:sectPr w:rsidR="00713901" w:rsidRPr="00F51D40" w:rsidSect="00E03F9E">
          <w:pgSz w:w="16840" w:h="11907" w:orient="landscape" w:code="9"/>
          <w:pgMar w:top="1134" w:right="1134" w:bottom="1021" w:left="1134" w:header="567" w:footer="567" w:gutter="0"/>
          <w:cols w:space="720"/>
          <w:docGrid w:linePitch="299"/>
        </w:sectPr>
      </w:pPr>
    </w:p>
    <w:p w14:paraId="7808B5E0" w14:textId="77777777" w:rsidR="009350C8" w:rsidRPr="00F51D40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197" w:name="_Toc525894730"/>
      <w:bookmarkStart w:id="198" w:name="_Toc535417894"/>
      <w:bookmarkStart w:id="199" w:name="_Toc8577858"/>
      <w:bookmarkStart w:id="200" w:name="_Toc50056925"/>
      <w:bookmarkStart w:id="201" w:name="_Toc115946960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lastRenderedPageBreak/>
        <w:t>8.2.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7"/>
      <w:bookmarkEnd w:id="198"/>
      <w:bookmarkEnd w:id="199"/>
      <w:bookmarkEnd w:id="200"/>
      <w:bookmarkEnd w:id="201"/>
    </w:p>
    <w:p w14:paraId="288588E5" w14:textId="77777777" w:rsidR="00CE5070" w:rsidRPr="00F51D40" w:rsidRDefault="00CE5070" w:rsidP="00CE5070">
      <w:pPr>
        <w:spacing w:after="120" w:line="360" w:lineRule="auto"/>
        <w:ind w:firstLine="709"/>
        <w:jc w:val="both"/>
        <w:rPr>
          <w:rFonts w:eastAsia="Calibri"/>
          <w:lang w:eastAsia="en-US"/>
        </w:rPr>
      </w:pPr>
      <w:r w:rsidRPr="00F51D40">
        <w:rPr>
          <w:rFonts w:eastAsia="Calibri"/>
          <w:lang w:eastAsia="en-US"/>
        </w:rPr>
        <w:t>В качестве основного вида топлива используется природный газ.</w:t>
      </w:r>
    </w:p>
    <w:p w14:paraId="3B668806" w14:textId="77777777" w:rsidR="009350C8" w:rsidRPr="00F51D40" w:rsidRDefault="009350C8">
      <w:pPr>
        <w:spacing w:after="200" w:line="276" w:lineRule="auto"/>
      </w:pPr>
      <w:r w:rsidRPr="00F51D40">
        <w:br w:type="page"/>
      </w:r>
    </w:p>
    <w:p w14:paraId="703B7A9F" w14:textId="2FC7C5CF" w:rsidR="00EE5F35" w:rsidRPr="00F51D40" w:rsidRDefault="00C13F56" w:rsidP="00C13F56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02" w:name="_Toc115946961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аздел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350C8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="0007658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E5F35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«Инвестиции в строительство, реконструкцию и техническое перевооружение»</w:t>
      </w:r>
      <w:bookmarkEnd w:id="202"/>
    </w:p>
    <w:p w14:paraId="4F5573FE" w14:textId="77777777" w:rsidR="00D4409F" w:rsidRPr="00F51D40" w:rsidRDefault="00D4409F" w:rsidP="00A67395">
      <w:pPr>
        <w:spacing w:before="240" w:line="360" w:lineRule="auto"/>
        <w:ind w:right="34" w:firstLine="709"/>
        <w:jc w:val="both"/>
      </w:pPr>
      <w:r w:rsidRPr="00F51D40">
        <w:t>Анализ состояния существующей системы теплоснабжения поселения показал, что дальнейшая эксплуатация системы теплоснабжения невозможна без проведения комплексной реконструкции системы теплоснабжения. Эксплуатация системы теплоснабжения, без решения насущных задач, постепенно приведет к существенному сокращению надежности работы всей системы, а также может привести к аварийным отключениям потребителей тепла.</w:t>
      </w:r>
    </w:p>
    <w:p w14:paraId="1C4FA49A" w14:textId="77777777" w:rsidR="00D4409F" w:rsidRPr="00F51D40" w:rsidRDefault="00D4409F" w:rsidP="00D4409F">
      <w:pPr>
        <w:spacing w:line="360" w:lineRule="auto"/>
        <w:ind w:right="37" w:firstLine="709"/>
        <w:jc w:val="both"/>
      </w:pPr>
      <w:r w:rsidRPr="00F51D40">
        <w:t>Для поддержания требуемых у потребителей объема теплоносителя, учитывая фактическое техническое состояние и высокую степень износа установленного котельного оборудования и тепловых сетей, а также для решения задачи по минимизации затрат на теплоснабжение в расчете на каждого потребителя в долгосрочной перспективе, требуется реконструкция и техническое перевооружение рассматриваемых объектов.</w:t>
      </w:r>
    </w:p>
    <w:p w14:paraId="0122D0DF" w14:textId="188168E3" w:rsidR="0040242D" w:rsidRPr="00F51D40" w:rsidRDefault="009D0096" w:rsidP="00E556A5">
      <w:pPr>
        <w:spacing w:line="360" w:lineRule="auto"/>
        <w:ind w:right="40" w:firstLine="709"/>
        <w:jc w:val="both"/>
        <w:sectPr w:rsidR="0040242D" w:rsidRPr="00F51D40" w:rsidSect="00E03F9E">
          <w:footerReference w:type="even" r:id="rId10"/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  <w:r w:rsidRPr="00F51D40">
        <w:t xml:space="preserve">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образования, на каждом этапе рассматриваемого периода представлен </w:t>
      </w:r>
      <w:r w:rsidR="00E556A5" w:rsidRPr="00F51D40">
        <w:t xml:space="preserve">в таблице 9.1. </w:t>
      </w:r>
      <w:r w:rsidR="00CE5070" w:rsidRPr="00F51D40">
        <w:t xml:space="preserve">Объемы инвестиций определены ориентировочно и должны быть уточнены при разработке проектно-сметной документации. </w:t>
      </w:r>
    </w:p>
    <w:p w14:paraId="5B28BF8B" w14:textId="77777777" w:rsidR="0040242D" w:rsidRPr="00F51D40" w:rsidRDefault="003078DB" w:rsidP="0040242D">
      <w:pPr>
        <w:ind w:right="37" w:firstLine="709"/>
        <w:jc w:val="center"/>
        <w:rPr>
          <w:rFonts w:eastAsia="Calibri"/>
          <w:b/>
          <w:bCs/>
        </w:rPr>
      </w:pPr>
      <w:r w:rsidRPr="00F51D40">
        <w:rPr>
          <w:b/>
        </w:rPr>
        <w:lastRenderedPageBreak/>
        <w:t xml:space="preserve">Таблица </w:t>
      </w:r>
      <w:r w:rsidR="00821F47" w:rsidRPr="00F51D40">
        <w:rPr>
          <w:b/>
        </w:rPr>
        <w:t>9</w:t>
      </w:r>
      <w:r w:rsidRPr="00F51D40">
        <w:rPr>
          <w:b/>
        </w:rPr>
        <w:t xml:space="preserve">.1 – </w:t>
      </w:r>
      <w:r w:rsidR="0040242D" w:rsidRPr="00F51D40">
        <w:rPr>
          <w:b/>
        </w:rPr>
        <w:t xml:space="preserve">Перечень мероприятий и объемы инвестиций </w:t>
      </w:r>
      <w:r w:rsidR="0040242D" w:rsidRPr="00F51D40">
        <w:rPr>
          <w:rFonts w:eastAsia="Calibri"/>
          <w:b/>
          <w:bCs/>
        </w:rPr>
        <w:t>для осуществления строительства, реконструкции и технического перевооружения и (или) модернизации источников тепловой энергии 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562"/>
        <w:gridCol w:w="2904"/>
        <w:gridCol w:w="1270"/>
        <w:gridCol w:w="616"/>
        <w:gridCol w:w="666"/>
        <w:gridCol w:w="666"/>
        <w:gridCol w:w="616"/>
        <w:gridCol w:w="666"/>
        <w:gridCol w:w="616"/>
        <w:gridCol w:w="616"/>
        <w:gridCol w:w="616"/>
        <w:gridCol w:w="666"/>
        <w:gridCol w:w="616"/>
        <w:gridCol w:w="616"/>
        <w:gridCol w:w="616"/>
        <w:gridCol w:w="766"/>
      </w:tblGrid>
      <w:tr w:rsidR="00F51D40" w:rsidRPr="00F51D40" w14:paraId="7722FC5C" w14:textId="77777777" w:rsidTr="00A4451B">
        <w:trPr>
          <w:trHeight w:val="23"/>
          <w:tblHeader/>
          <w:jc w:val="center"/>
        </w:trPr>
        <w:tc>
          <w:tcPr>
            <w:tcW w:w="466" w:type="dxa"/>
            <w:vMerge w:val="restart"/>
            <w:shd w:val="clear" w:color="auto" w:fill="auto"/>
            <w:vAlign w:val="center"/>
            <w:hideMark/>
          </w:tcPr>
          <w:p w14:paraId="720D37E9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0026D49E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Адрес объекта (котельной)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  <w:hideMark/>
          </w:tcPr>
          <w:p w14:paraId="6CB76552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2B6F64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8358" w:type="dxa"/>
            <w:gridSpan w:val="13"/>
            <w:shd w:val="clear" w:color="auto" w:fill="auto"/>
            <w:vAlign w:val="center"/>
            <w:hideMark/>
          </w:tcPr>
          <w:p w14:paraId="5012AA7A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Инвестиции в строительство, реконструкцию, техническое перевооружение и (или) модернизацию, тыс.руб. (с НДС)</w:t>
            </w:r>
          </w:p>
        </w:tc>
      </w:tr>
      <w:tr w:rsidR="00F51D40" w:rsidRPr="00F51D40" w14:paraId="390F2B8C" w14:textId="77777777" w:rsidTr="00A4451B">
        <w:trPr>
          <w:trHeight w:val="23"/>
          <w:tblHeader/>
          <w:jc w:val="center"/>
        </w:trPr>
        <w:tc>
          <w:tcPr>
            <w:tcW w:w="466" w:type="dxa"/>
            <w:vMerge/>
            <w:shd w:val="clear" w:color="auto" w:fill="auto"/>
            <w:vAlign w:val="center"/>
            <w:hideMark/>
          </w:tcPr>
          <w:p w14:paraId="143840C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  <w:hideMark/>
          </w:tcPr>
          <w:p w14:paraId="4D1A90D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  <w:hideMark/>
          </w:tcPr>
          <w:p w14:paraId="0F32C9C5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2A733940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16805F2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EB8E982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6E2FCD7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D0A8B10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885BF2E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E03FD70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A1E6E3A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C779E48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2031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040009A0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2032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07DEDF5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2033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A1E97A3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2034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2AC1492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2035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E9DDC09" w14:textId="77777777" w:rsidR="00C15118" w:rsidRPr="00F51D40" w:rsidRDefault="00C15118" w:rsidP="00A4451B">
            <w:pPr>
              <w:jc w:val="center"/>
              <w:rPr>
                <w:b/>
                <w:sz w:val="20"/>
                <w:szCs w:val="20"/>
              </w:rPr>
            </w:pPr>
            <w:r w:rsidRPr="00F51D40">
              <w:rPr>
                <w:b/>
                <w:sz w:val="20"/>
                <w:szCs w:val="20"/>
              </w:rPr>
              <w:t>Всего</w:t>
            </w:r>
          </w:p>
        </w:tc>
      </w:tr>
      <w:tr w:rsidR="00F51D40" w:rsidRPr="00F51D40" w14:paraId="67C68E53" w14:textId="77777777" w:rsidTr="00A4451B">
        <w:trPr>
          <w:trHeight w:val="23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1606717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1.1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03B2F95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499D22B2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На котельной установлено современное котельное оборудование, техническое перевооружение котельной предусмотрено после срока действия схемы теплоснабжения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C48F0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2041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52C8BC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8FAAE8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06401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ED5A46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510A21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A2624D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45F3A1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4439DB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05E21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9BECB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77F49A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93A109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9A76A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</w:tr>
      <w:tr w:rsidR="00F51D40" w:rsidRPr="00F51D40" w14:paraId="1239FB0B" w14:textId="77777777" w:rsidTr="00A4451B">
        <w:trPr>
          <w:trHeight w:val="23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474F060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1.2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DA8234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с. Сухой Донец ул. Центральная,30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765D11C2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техническое перевооружение котельной при достижении нормативного срока службы оборудования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B7F329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2026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C3BE8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5709FB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CAB766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651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8E97E1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9644A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FD51C9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DB6260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FDE4A6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D8A25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AD9A0E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9FF877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AFC416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A67266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651</w:t>
            </w:r>
          </w:p>
        </w:tc>
      </w:tr>
      <w:tr w:rsidR="00F51D40" w:rsidRPr="00F51D40" w14:paraId="655C959E" w14:textId="77777777" w:rsidTr="00A4451B">
        <w:trPr>
          <w:trHeight w:val="23"/>
          <w:jc w:val="center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14:paraId="5560877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2.1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33AFD4F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3914A84D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реконструкция тепловых сетей (перекладка тепловых сетей в зависимости от износа)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8895B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2028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88178A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9FFC33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F1EA2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2AFCE3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866F0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2 970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95EBDD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2A651A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196438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CA8D10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366FA1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0951F5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3DF53E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9A2607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2 970</w:t>
            </w:r>
          </w:p>
        </w:tc>
      </w:tr>
      <w:tr w:rsidR="00F51D40" w:rsidRPr="00F51D40" w14:paraId="2D31ED9C" w14:textId="77777777" w:rsidTr="00A4451B">
        <w:trPr>
          <w:trHeight w:val="23"/>
          <w:jc w:val="center"/>
        </w:trPr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14:paraId="2BE4B22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Всего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14:paraId="7F926CC2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63475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EB487A3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EC42014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2 366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50F6B0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5 215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B896AC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1D2CEA1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6 748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F4DCB02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5671E15E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69DFC496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885AED8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6 643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B917414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61EF46A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C93557C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B433AC2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24 342</w:t>
            </w:r>
          </w:p>
        </w:tc>
      </w:tr>
    </w:tbl>
    <w:p w14:paraId="65F74AFA" w14:textId="454923EB" w:rsidR="003078DB" w:rsidRPr="00F51D40" w:rsidRDefault="003078DB" w:rsidP="003078DB">
      <w:pPr>
        <w:spacing w:line="360" w:lineRule="auto"/>
        <w:ind w:right="37"/>
        <w:jc w:val="center"/>
        <w:rPr>
          <w:b/>
        </w:rPr>
      </w:pPr>
    </w:p>
    <w:p w14:paraId="32624165" w14:textId="77777777" w:rsidR="00627710" w:rsidRPr="00F51D40" w:rsidRDefault="00627710" w:rsidP="003078DB">
      <w:pPr>
        <w:spacing w:line="360" w:lineRule="auto"/>
        <w:ind w:right="37"/>
        <w:jc w:val="center"/>
        <w:rPr>
          <w:b/>
        </w:rPr>
      </w:pPr>
    </w:p>
    <w:p w14:paraId="64EFF4B0" w14:textId="77777777" w:rsidR="00627710" w:rsidRPr="00F51D40" w:rsidRDefault="00627710" w:rsidP="003078DB">
      <w:pPr>
        <w:spacing w:line="360" w:lineRule="auto"/>
        <w:ind w:right="37" w:firstLine="709"/>
        <w:jc w:val="both"/>
        <w:rPr>
          <w:lang w:eastAsia="en-US"/>
        </w:rPr>
        <w:sectPr w:rsidR="00627710" w:rsidRPr="00F51D40" w:rsidSect="00E03F9E">
          <w:pgSz w:w="16840" w:h="11907" w:orient="landscape" w:code="9"/>
          <w:pgMar w:top="1588" w:right="1134" w:bottom="680" w:left="1247" w:header="567" w:footer="567" w:gutter="0"/>
          <w:cols w:space="720"/>
          <w:docGrid w:linePitch="326"/>
        </w:sectPr>
      </w:pPr>
    </w:p>
    <w:p w14:paraId="5F3319E9" w14:textId="77777777" w:rsidR="009D0096" w:rsidRPr="00F51D40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F51D40">
        <w:lastRenderedPageBreak/>
        <w:t>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строительству, реконструкции и техническому перевооружению.</w:t>
      </w:r>
    </w:p>
    <w:p w14:paraId="4675E8EB" w14:textId="77777777" w:rsidR="009D0096" w:rsidRPr="00F51D40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F51D40">
        <w:t xml:space="preserve">Возможно рассмотрение следующих источников финансирования, обеспечивающих реализацию проектов: </w:t>
      </w:r>
    </w:p>
    <w:p w14:paraId="34756114" w14:textId="77777777" w:rsidR="009D0096" w:rsidRPr="00F51D40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F51D40">
        <w:t xml:space="preserve">включение капитальных затрат в тариф на тепловую энергию; </w:t>
      </w:r>
    </w:p>
    <w:p w14:paraId="161A10B6" w14:textId="77777777" w:rsidR="009D0096" w:rsidRPr="00F51D40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F51D40">
        <w:t xml:space="preserve">финансирование из бюджетов различных уровней. </w:t>
      </w:r>
    </w:p>
    <w:p w14:paraId="00FFE4CC" w14:textId="77777777" w:rsidR="009D0096" w:rsidRPr="00F51D40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F51D40">
        <w:t>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энергию. Единовременное, резкое, повышение тарифа на тепловую энергию скажется на благосостоянии жителей поселения.</w:t>
      </w:r>
    </w:p>
    <w:p w14:paraId="73F90EF1" w14:textId="77777777" w:rsidR="009D0096" w:rsidRPr="00F51D40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F51D40">
        <w:t>Реконструкцию котельных и тепловых сетей рекомендуется производиться с привлечением денег из Федерального, областного, местного бюджета, а также с привлечением долгосрочных кредитов.</w:t>
      </w:r>
    </w:p>
    <w:p w14:paraId="34BF3388" w14:textId="77777777" w:rsidR="009D0096" w:rsidRPr="00F51D40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F51D40">
        <w:t>Планируемые к строительству потребители, могут быть подключены к централизованному теплоснабжению, за счет платы за подключение. По взаимной договоренности между теплоснабжающей организацией и застройщиком, застройщик может самостоятельно понести расходы на строительство тепловых сетей от магистрали до своего объекта. В таком случае перспективный потребитель может получать тепловую энергию по долгосрочному договору поставки по нерегулируемым ценам. Механизм подключения новых потребителей должен соответствовать ФЗ № 190 «О теплоснабжении».</w:t>
      </w:r>
    </w:p>
    <w:p w14:paraId="2628B0B7" w14:textId="77777777" w:rsidR="009D0096" w:rsidRPr="00F51D40" w:rsidRDefault="009D0096" w:rsidP="009D0096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line="360" w:lineRule="auto"/>
        <w:ind w:right="-20" w:firstLine="709"/>
        <w:contextualSpacing/>
        <w:jc w:val="both"/>
      </w:pPr>
      <w:r w:rsidRPr="00F51D40">
        <w:t xml:space="preserve">На основании вышеизложенного предлагается следующая структура источников финансирования проектов, рассмотренных в схеме теплоснабжения: </w:t>
      </w:r>
    </w:p>
    <w:p w14:paraId="02101AD3" w14:textId="77777777" w:rsidR="009D0096" w:rsidRPr="00F51D40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F51D40">
        <w:t xml:space="preserve">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сетей; </w:t>
      </w:r>
    </w:p>
    <w:p w14:paraId="3EE1C8ED" w14:textId="77777777" w:rsidR="009D0096" w:rsidRPr="00F51D40" w:rsidRDefault="009D0096" w:rsidP="009D0096">
      <w:pPr>
        <w:numPr>
          <w:ilvl w:val="0"/>
          <w:numId w:val="1"/>
        </w:num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120" w:line="360" w:lineRule="auto"/>
        <w:ind w:left="0" w:right="-20" w:firstLine="709"/>
        <w:contextualSpacing/>
        <w:jc w:val="both"/>
      </w:pPr>
      <w:r w:rsidRPr="00F51D40">
        <w:t>реконструкцию котельных и изношенных тепловых сетей осуществить за счет бюджетных средств различных уровней.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ЖКХ.</w:t>
      </w:r>
    </w:p>
    <w:p w14:paraId="630546F2" w14:textId="77777777" w:rsidR="007F0DE1" w:rsidRPr="00F51D40" w:rsidRDefault="007F0DE1" w:rsidP="007F0DE1">
      <w:pPr>
        <w:widowControl w:val="0"/>
        <w:spacing w:line="360" w:lineRule="auto"/>
        <w:ind w:right="164" w:firstLine="709"/>
        <w:jc w:val="both"/>
        <w:rPr>
          <w:bCs/>
          <w:i/>
          <w:iCs/>
        </w:rPr>
      </w:pPr>
      <w:r w:rsidRPr="00F51D40">
        <w:rPr>
          <w:bCs/>
          <w:i/>
          <w:iCs/>
        </w:rPr>
        <w:t xml:space="preserve"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</w:t>
      </w:r>
    </w:p>
    <w:p w14:paraId="2E884E71" w14:textId="1787811D" w:rsidR="009350C8" w:rsidRPr="00F51D40" w:rsidRDefault="007F0DE1" w:rsidP="00C562C1">
      <w:pPr>
        <w:tabs>
          <w:tab w:val="left" w:pos="0"/>
          <w:tab w:val="left" w:pos="1134"/>
          <w:tab w:val="left" w:pos="2920"/>
          <w:tab w:val="left" w:pos="3720"/>
          <w:tab w:val="left" w:pos="4740"/>
          <w:tab w:val="left" w:pos="6580"/>
          <w:tab w:val="left" w:pos="6900"/>
          <w:tab w:val="left" w:pos="8680"/>
          <w:tab w:val="left" w:pos="9500"/>
        </w:tabs>
        <w:spacing w:after="200" w:line="276" w:lineRule="auto"/>
        <w:ind w:left="709" w:right="-23"/>
        <w:contextualSpacing/>
        <w:jc w:val="both"/>
        <w:rPr>
          <w:lang w:eastAsia="en-US"/>
        </w:rPr>
      </w:pPr>
      <w:r w:rsidRPr="00F51D40">
        <w:t xml:space="preserve">Изменение температурного графика на </w:t>
      </w:r>
      <w:r w:rsidR="00D857FB" w:rsidRPr="00F51D40">
        <w:t>котельн</w:t>
      </w:r>
      <w:r w:rsidR="00C76C8D" w:rsidRPr="00F51D40">
        <w:t>ых</w:t>
      </w:r>
      <w:r w:rsidR="00D857FB" w:rsidRPr="00F51D40">
        <w:t xml:space="preserve"> </w:t>
      </w:r>
      <w:r w:rsidRPr="00F51D40">
        <w:t>в перспективе не предусматривается.</w:t>
      </w:r>
      <w:r w:rsidR="009350C8" w:rsidRPr="00F51D40">
        <w:rPr>
          <w:lang w:eastAsia="en-US"/>
        </w:rPr>
        <w:br w:type="page"/>
      </w:r>
    </w:p>
    <w:p w14:paraId="2B983172" w14:textId="285FCBF4" w:rsidR="009350C8" w:rsidRPr="00F51D40" w:rsidRDefault="00D81070" w:rsidP="004F5488">
      <w:pPr>
        <w:pStyle w:val="2"/>
        <w:spacing w:line="360" w:lineRule="auto"/>
        <w:jc w:val="center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03" w:name="_Toc115946962"/>
      <w:r w:rsidRPr="00F51D40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Раздел</w:t>
      </w:r>
      <w:r w:rsidR="00076585" w:rsidRPr="00F51D40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9350C8" w:rsidRPr="00F51D40"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="00076585" w:rsidRPr="00F51D40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51D40">
        <w:rPr>
          <w:rFonts w:ascii="Times New Roman" w:hAnsi="Times New Roman"/>
          <w:color w:val="auto"/>
          <w:sz w:val="24"/>
          <w:szCs w:val="24"/>
          <w:lang w:val="ru-RU"/>
        </w:rPr>
        <w:t>«</w:t>
      </w:r>
      <w:r w:rsidR="009350C8" w:rsidRPr="00F51D40">
        <w:rPr>
          <w:rFonts w:ascii="Times New Roman" w:hAnsi="Times New Roman"/>
          <w:color w:val="auto"/>
          <w:sz w:val="24"/>
          <w:szCs w:val="24"/>
          <w:lang w:val="ru-RU"/>
        </w:rPr>
        <w:t>Решение об определении единой теплоснабжающей организации (организаций)</w:t>
      </w:r>
      <w:r w:rsidRPr="00F51D40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bookmarkStart w:id="204" w:name="_Toc525894738"/>
      <w:bookmarkStart w:id="205" w:name="_Toc535417902"/>
      <w:bookmarkStart w:id="206" w:name="_Toc8577866"/>
      <w:bookmarkStart w:id="207" w:name="_Toc50056933"/>
      <w:bookmarkEnd w:id="203"/>
    </w:p>
    <w:p w14:paraId="7829B29A" w14:textId="576728E1" w:rsidR="009350C8" w:rsidRPr="00F51D40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08" w:name="_Toc11594696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10.1.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Решение об определении единой теплоснабжающей организации (организаций)</w:t>
      </w:r>
      <w:bookmarkEnd w:id="204"/>
      <w:bookmarkEnd w:id="205"/>
      <w:bookmarkEnd w:id="206"/>
      <w:bookmarkEnd w:id="207"/>
      <w:bookmarkEnd w:id="208"/>
    </w:p>
    <w:p w14:paraId="0BCFD713" w14:textId="77777777" w:rsidR="009D0096" w:rsidRPr="00F51D40" w:rsidRDefault="009D0096" w:rsidP="009D0096">
      <w:pPr>
        <w:spacing w:line="360" w:lineRule="auto"/>
        <w:ind w:right="42" w:firstLine="709"/>
        <w:jc w:val="both"/>
      </w:pPr>
      <w:bookmarkStart w:id="209" w:name="_Toc525894739"/>
      <w:bookmarkStart w:id="210" w:name="_Toc535417903"/>
      <w:bookmarkStart w:id="211" w:name="_Toc8577867"/>
      <w:bookmarkStart w:id="212" w:name="_Toc50056934"/>
      <w:bookmarkStart w:id="213" w:name="_Toc115946964"/>
      <w:r w:rsidRPr="00F51D40">
        <w:t>В соответствии со статьей 2 пунктом 28 Федерального закона 190 «О теплоснабжении»: 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–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3F7AAD73" w14:textId="1CC6EEF6" w:rsidR="009D0096" w:rsidRPr="00F51D40" w:rsidRDefault="009D0096" w:rsidP="009D0096">
      <w:pPr>
        <w:spacing w:line="360" w:lineRule="auto"/>
        <w:ind w:right="47" w:firstLine="709"/>
        <w:jc w:val="both"/>
      </w:pPr>
      <w:r w:rsidRPr="00F51D40"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F51D40">
          <w:t>постановлением</w:t>
        </w:r>
      </w:hyperlink>
      <w:r w:rsidRPr="00F51D40">
        <w:t xml:space="preserve"> Правительства РФ от 08 августа 2012 г. N 808.</w:t>
      </w:r>
    </w:p>
    <w:p w14:paraId="605CDB6F" w14:textId="77777777" w:rsidR="009D0096" w:rsidRPr="00F51D40" w:rsidRDefault="009D0096" w:rsidP="009D0096">
      <w:pPr>
        <w:spacing w:line="360" w:lineRule="auto"/>
        <w:ind w:right="46" w:firstLine="709"/>
        <w:jc w:val="both"/>
      </w:pPr>
      <w:r w:rsidRPr="00F51D40">
        <w:t>Критериями определения единой теплоснабжающей организации являются:</w:t>
      </w:r>
    </w:p>
    <w:p w14:paraId="655B162D" w14:textId="77777777" w:rsidR="009D0096" w:rsidRPr="00F51D40" w:rsidRDefault="009D0096" w:rsidP="009D0096">
      <w:pPr>
        <w:numPr>
          <w:ilvl w:val="0"/>
          <w:numId w:val="2"/>
        </w:numPr>
        <w:spacing w:after="120" w:line="360" w:lineRule="auto"/>
        <w:ind w:left="0" w:right="46" w:firstLine="709"/>
        <w:contextualSpacing/>
        <w:jc w:val="both"/>
      </w:pPr>
      <w:r w:rsidRPr="00F51D40"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726EA8EA" w14:textId="77777777" w:rsidR="009D0096" w:rsidRPr="00F51D40" w:rsidRDefault="009D0096" w:rsidP="009D0096">
      <w:pPr>
        <w:numPr>
          <w:ilvl w:val="0"/>
          <w:numId w:val="2"/>
        </w:numPr>
        <w:spacing w:after="120" w:line="360" w:lineRule="auto"/>
        <w:ind w:left="0" w:right="46" w:firstLine="709"/>
        <w:contextualSpacing/>
        <w:jc w:val="both"/>
      </w:pPr>
      <w:r w:rsidRPr="00F51D40">
        <w:t>размер собственного капитала;</w:t>
      </w:r>
    </w:p>
    <w:p w14:paraId="1A5320C8" w14:textId="77777777" w:rsidR="009D0096" w:rsidRPr="00F51D40" w:rsidRDefault="009D0096" w:rsidP="009D0096">
      <w:pPr>
        <w:numPr>
          <w:ilvl w:val="0"/>
          <w:numId w:val="2"/>
        </w:numPr>
        <w:spacing w:after="120" w:line="360" w:lineRule="auto"/>
        <w:ind w:left="0" w:right="46" w:firstLine="709"/>
        <w:contextualSpacing/>
        <w:jc w:val="both"/>
      </w:pPr>
      <w:r w:rsidRPr="00F51D40">
        <w:t>способность в лучшей мере обеспечить надежность теплоснабжения в соответствующей системе теплоснабжения.</w:t>
      </w:r>
    </w:p>
    <w:p w14:paraId="021D513B" w14:textId="77777777" w:rsidR="009D0096" w:rsidRPr="00F51D40" w:rsidRDefault="009D0096" w:rsidP="009D0096">
      <w:pPr>
        <w:spacing w:line="360" w:lineRule="auto"/>
        <w:ind w:right="46" w:firstLine="709"/>
        <w:jc w:val="both"/>
      </w:pPr>
      <w:r w:rsidRPr="00F51D40">
        <w:t>Единая теплоснабжающая организация при осуществлении своей деятельности обязана:</w:t>
      </w:r>
    </w:p>
    <w:p w14:paraId="39C1FD3B" w14:textId="61ABA4A9" w:rsidR="009D0096" w:rsidRPr="00F51D40" w:rsidRDefault="009D0096" w:rsidP="009D0096">
      <w:pPr>
        <w:numPr>
          <w:ilvl w:val="0"/>
          <w:numId w:val="3"/>
        </w:numPr>
        <w:spacing w:after="120" w:line="360" w:lineRule="auto"/>
        <w:ind w:left="0" w:right="46" w:firstLine="709"/>
        <w:contextualSpacing/>
        <w:jc w:val="both"/>
      </w:pPr>
      <w:r w:rsidRPr="00F51D40"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F51D40">
          <w:t>законодательством</w:t>
        </w:r>
      </w:hyperlink>
      <w:r w:rsidRPr="00F51D40">
        <w:t xml:space="preserve"> о градостроительной деятельности технических условий подключения к тепловым сетям;</w:t>
      </w:r>
    </w:p>
    <w:p w14:paraId="621C8E23" w14:textId="77777777" w:rsidR="009D0096" w:rsidRPr="00F51D40" w:rsidRDefault="009D0096" w:rsidP="009D0096">
      <w:pPr>
        <w:numPr>
          <w:ilvl w:val="0"/>
          <w:numId w:val="3"/>
        </w:numPr>
        <w:spacing w:after="120" w:line="360" w:lineRule="auto"/>
        <w:ind w:left="0" w:right="46" w:firstLine="709"/>
        <w:contextualSpacing/>
        <w:jc w:val="both"/>
      </w:pPr>
      <w:r w:rsidRPr="00F51D40"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7C85AD0D" w14:textId="77777777" w:rsidR="009D0096" w:rsidRPr="00F51D40" w:rsidRDefault="009D0096" w:rsidP="009D0096">
      <w:pPr>
        <w:numPr>
          <w:ilvl w:val="0"/>
          <w:numId w:val="3"/>
        </w:numPr>
        <w:spacing w:after="120" w:line="360" w:lineRule="auto"/>
        <w:ind w:left="0" w:right="46" w:firstLine="709"/>
        <w:contextualSpacing/>
        <w:jc w:val="both"/>
      </w:pPr>
      <w:r w:rsidRPr="00F51D40">
        <w:lastRenderedPageBreak/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2F4CD1D8" w14:textId="77777777" w:rsidR="009D0096" w:rsidRPr="00F51D40" w:rsidRDefault="009D0096" w:rsidP="009D0096">
      <w:pPr>
        <w:spacing w:line="360" w:lineRule="auto"/>
        <w:ind w:right="46" w:firstLine="709"/>
        <w:jc w:val="both"/>
      </w:pPr>
      <w:r w:rsidRPr="00F51D40">
        <w:t xml:space="preserve">В настоящее время </w:t>
      </w:r>
      <w:r w:rsidRPr="00F51D40">
        <w:rPr>
          <w:rFonts w:eastAsia="Calibri"/>
          <w:lang w:eastAsia="en-US"/>
        </w:rPr>
        <w:t>МКП «Богучаркоммунсервис»</w:t>
      </w:r>
      <w:r w:rsidRPr="00F51D40">
        <w:t xml:space="preserve"> отвечает всем требованиям критериев по определению единой теплоснабжающей организации.</w:t>
      </w:r>
    </w:p>
    <w:p w14:paraId="4EE10CE6" w14:textId="77777777" w:rsidR="009350C8" w:rsidRPr="00F51D40" w:rsidRDefault="009350C8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10.2.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Реестр зон деятельности единой теплоснабжающей организации (организаций)</w:t>
      </w:r>
      <w:bookmarkEnd w:id="209"/>
      <w:bookmarkEnd w:id="210"/>
      <w:bookmarkEnd w:id="211"/>
      <w:bookmarkEnd w:id="212"/>
      <w:bookmarkEnd w:id="213"/>
    </w:p>
    <w:p w14:paraId="76B6BE8D" w14:textId="003DF148" w:rsidR="009350C8" w:rsidRPr="00F51D40" w:rsidRDefault="009D0096" w:rsidP="009350C8">
      <w:pPr>
        <w:spacing w:line="360" w:lineRule="auto"/>
        <w:ind w:firstLine="709"/>
        <w:jc w:val="both"/>
      </w:pPr>
      <w:r w:rsidRPr="00F51D40">
        <w:t xml:space="preserve">Реестр единых теплоснабжающих организаций, содержащий перечень систем теплоснабжения, входящих в состав единой теплоснабжающей организации представлен </w:t>
      </w:r>
      <w:r w:rsidR="009350C8" w:rsidRPr="00F51D40">
        <w:t>в таблице 10.1.</w:t>
      </w:r>
    </w:p>
    <w:p w14:paraId="0830B2EC" w14:textId="659987DE" w:rsidR="009350C8" w:rsidRPr="00F51D40" w:rsidRDefault="009350C8" w:rsidP="00D272FC">
      <w:pPr>
        <w:pStyle w:val="aff6"/>
      </w:pPr>
      <w:r w:rsidRPr="00F51D40">
        <w:t xml:space="preserve">Таблица 10.1 – Реестр теплоснабжающих организаций на территории </w:t>
      </w:r>
      <w:r w:rsidR="00D272FC" w:rsidRPr="00F51D40">
        <w:t xml:space="preserve">муниципального </w:t>
      </w:r>
      <w:r w:rsidR="00377E63" w:rsidRPr="00F51D40">
        <w:t>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2955"/>
        <w:gridCol w:w="2437"/>
        <w:gridCol w:w="3539"/>
      </w:tblGrid>
      <w:tr w:rsidR="00F51D40" w:rsidRPr="00F51D40" w14:paraId="15CFCDA8" w14:textId="77777777" w:rsidTr="00F51D40">
        <w:trPr>
          <w:trHeight w:val="23"/>
          <w:tblHeader/>
          <w:jc w:val="center"/>
        </w:trPr>
        <w:tc>
          <w:tcPr>
            <w:tcW w:w="415" w:type="dxa"/>
            <w:shd w:val="clear" w:color="auto" w:fill="auto"/>
            <w:vAlign w:val="center"/>
            <w:hideMark/>
          </w:tcPr>
          <w:p w14:paraId="3B771EC5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63E43059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Адрес объекта централизованной системы теплоснабжения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14:paraId="441FBCCB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Зона деятельности</w:t>
            </w:r>
          </w:p>
        </w:tc>
        <w:tc>
          <w:tcPr>
            <w:tcW w:w="3539" w:type="dxa"/>
            <w:shd w:val="clear" w:color="auto" w:fill="auto"/>
            <w:vAlign w:val="center"/>
            <w:hideMark/>
          </w:tcPr>
          <w:p w14:paraId="109A9842" w14:textId="77777777" w:rsidR="00C15118" w:rsidRPr="00F51D40" w:rsidRDefault="00C15118" w:rsidP="00A4451B">
            <w:pPr>
              <w:jc w:val="center"/>
              <w:rPr>
                <w:b/>
                <w:bCs/>
                <w:sz w:val="20"/>
                <w:szCs w:val="20"/>
              </w:rPr>
            </w:pPr>
            <w:r w:rsidRPr="00F51D40">
              <w:rPr>
                <w:b/>
                <w:bCs/>
                <w:sz w:val="20"/>
                <w:szCs w:val="20"/>
              </w:rPr>
              <w:t>ЕТО</w:t>
            </w:r>
          </w:p>
        </w:tc>
      </w:tr>
      <w:tr w:rsidR="00F51D40" w:rsidRPr="00F51D40" w14:paraId="5659EDA4" w14:textId="77777777" w:rsidTr="00F51D40">
        <w:trPr>
          <w:trHeight w:val="23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601169E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17192594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№ 27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14:paraId="3AC3640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и тепловые сети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4E0278B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МКП «Богучаркоммунсервис»</w:t>
            </w:r>
          </w:p>
        </w:tc>
      </w:tr>
      <w:tr w:rsidR="00F51D40" w:rsidRPr="00F51D40" w14:paraId="0A1BD402" w14:textId="77777777" w:rsidTr="00F51D40">
        <w:trPr>
          <w:trHeight w:val="23"/>
          <w:jc w:val="center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2FE87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14:paraId="098E8783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с. Сухой Донец ул. Центральная,30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14:paraId="3BF16503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котельная и тепловые сети</w:t>
            </w:r>
          </w:p>
        </w:tc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6BCF550" w14:textId="77777777" w:rsidR="00C15118" w:rsidRPr="00F51D40" w:rsidRDefault="00C15118" w:rsidP="00A4451B">
            <w:pPr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МКУ "Управление по образованию и молодежной политике Богучарского МР"</w:t>
            </w:r>
          </w:p>
        </w:tc>
      </w:tr>
    </w:tbl>
    <w:p w14:paraId="70F40AC2" w14:textId="77777777" w:rsidR="00C15118" w:rsidRPr="00F51D40" w:rsidRDefault="00C15118" w:rsidP="007E53B6"/>
    <w:p w14:paraId="08A88E02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14" w:name="_Toc525894740"/>
      <w:bookmarkStart w:id="215" w:name="_Toc535417904"/>
      <w:bookmarkStart w:id="216" w:name="_Toc8577868"/>
      <w:bookmarkStart w:id="217" w:name="_Toc50056935"/>
      <w:bookmarkStart w:id="218" w:name="_Toc115946965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10.3.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214"/>
      <w:bookmarkEnd w:id="215"/>
      <w:bookmarkEnd w:id="216"/>
      <w:bookmarkEnd w:id="217"/>
      <w:bookmarkEnd w:id="218"/>
    </w:p>
    <w:p w14:paraId="65D4DC2C" w14:textId="061B3007" w:rsidR="000B4A38" w:rsidRPr="00F51D40" w:rsidRDefault="009D0096" w:rsidP="000B4A38">
      <w:pPr>
        <w:spacing w:line="360" w:lineRule="auto"/>
        <w:ind w:firstLine="709"/>
        <w:jc w:val="both"/>
      </w:pPr>
      <w:bookmarkStart w:id="219" w:name="_Hlk34390731"/>
      <w:bookmarkStart w:id="220" w:name="_Hlk25239403"/>
      <w:bookmarkStart w:id="221" w:name="_Toc525894741"/>
      <w:bookmarkStart w:id="222" w:name="_Toc535417905"/>
      <w:bookmarkStart w:id="223" w:name="_Toc8577869"/>
      <w:bookmarkStart w:id="224" w:name="_Toc50056936"/>
      <w:bookmarkStart w:id="225" w:name="_Toc115946966"/>
      <w:r w:rsidRPr="00F51D40">
        <w:t>Теплоснабжение муниципального образования осуществляется от источников МКП «Богучаркоммунсервис» владеющей источниками тепловой энергии и (или) тепловыми сетями на правах аренды.</w:t>
      </w:r>
    </w:p>
    <w:bookmarkEnd w:id="219"/>
    <w:bookmarkEnd w:id="220"/>
    <w:p w14:paraId="789C35A4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10.4.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221"/>
      <w:bookmarkEnd w:id="222"/>
      <w:bookmarkEnd w:id="223"/>
      <w:bookmarkEnd w:id="224"/>
      <w:bookmarkEnd w:id="225"/>
    </w:p>
    <w:p w14:paraId="37A237C9" w14:textId="4F44175C" w:rsidR="000B4A38" w:rsidRPr="00F51D40" w:rsidRDefault="009D0096" w:rsidP="000B4A38">
      <w:pPr>
        <w:spacing w:line="360" w:lineRule="auto"/>
        <w:ind w:right="46" w:firstLine="709"/>
        <w:jc w:val="both"/>
      </w:pPr>
      <w:bookmarkStart w:id="226" w:name="_Toc525894742"/>
      <w:bookmarkStart w:id="227" w:name="_Toc535417906"/>
      <w:bookmarkStart w:id="228" w:name="_Toc8577870"/>
      <w:bookmarkStart w:id="229" w:name="_Toc50056937"/>
      <w:r w:rsidRPr="00F51D40">
        <w:t>В рамках актуализации проекта схемы теплоснабжения, заявки на присвоение статуса единой теплоснабжающей организации отсутствовали.</w:t>
      </w:r>
      <w:r w:rsidR="000B4A38" w:rsidRPr="00F51D40">
        <w:t xml:space="preserve"> </w:t>
      </w:r>
    </w:p>
    <w:p w14:paraId="19FFCA23" w14:textId="6AFB2ABA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30" w:name="_Toc11594696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10.5.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ском округе</w:t>
      </w:r>
      <w:bookmarkEnd w:id="226"/>
      <w:bookmarkEnd w:id="227"/>
      <w:bookmarkEnd w:id="228"/>
      <w:bookmarkEnd w:id="229"/>
      <w:bookmarkEnd w:id="230"/>
    </w:p>
    <w:p w14:paraId="55567038" w14:textId="62BDD3DE" w:rsidR="006210BF" w:rsidRPr="00F51D40" w:rsidRDefault="006210BF" w:rsidP="006210BF">
      <w:pPr>
        <w:widowControl w:val="0"/>
        <w:spacing w:line="348" w:lineRule="auto"/>
        <w:ind w:right="43" w:firstLine="709"/>
        <w:jc w:val="both"/>
        <w:rPr>
          <w:bCs/>
          <w:lang w:eastAsia="en-US"/>
        </w:rPr>
      </w:pPr>
      <w:r w:rsidRPr="00F51D40">
        <w:rPr>
          <w:bCs/>
          <w:lang w:eastAsia="en-US"/>
        </w:rPr>
        <w:t>Указанные сведения представлены в таблице 1</w:t>
      </w:r>
      <w:r w:rsidR="001F4C9B" w:rsidRPr="00F51D40">
        <w:rPr>
          <w:bCs/>
          <w:lang w:eastAsia="en-US"/>
        </w:rPr>
        <w:t>0</w:t>
      </w:r>
      <w:r w:rsidRPr="00F51D40">
        <w:rPr>
          <w:bCs/>
          <w:lang w:eastAsia="en-US"/>
        </w:rPr>
        <w:t>.1.</w:t>
      </w:r>
    </w:p>
    <w:p w14:paraId="7740DF1A" w14:textId="77777777" w:rsidR="00CE5070" w:rsidRPr="00F51D40" w:rsidRDefault="00CE5070">
      <w:pPr>
        <w:spacing w:after="200" w:line="276" w:lineRule="auto"/>
        <w:sectPr w:rsidR="00CE5070" w:rsidRPr="00F51D40" w:rsidSect="00E03F9E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67008881" w14:textId="6FF9234D" w:rsidR="00533E6F" w:rsidRPr="00F51D40" w:rsidRDefault="00533E6F" w:rsidP="00533E6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31" w:name="_Toc115946968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</w:t>
      </w:r>
      <w:r w:rsidR="006210BF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11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«Решения о распределении тепловой нагрузки между источниками тепловой энергии»</w:t>
      </w:r>
      <w:bookmarkEnd w:id="231"/>
    </w:p>
    <w:p w14:paraId="72D96DDD" w14:textId="5CF341B6" w:rsidR="000B4A38" w:rsidRPr="00F51D40" w:rsidRDefault="000B4A38" w:rsidP="007E53B6">
      <w:pPr>
        <w:spacing w:before="240" w:after="120"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F51D40">
        <w:rPr>
          <w:rFonts w:eastAsia="Calibri"/>
          <w:lang w:eastAsia="en-US"/>
        </w:rPr>
        <w:t>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предусматриваются.</w:t>
      </w:r>
    </w:p>
    <w:p w14:paraId="263399E7" w14:textId="59196DA3" w:rsidR="006210BF" w:rsidRPr="00F51D40" w:rsidRDefault="006210BF">
      <w:pPr>
        <w:spacing w:after="200" w:line="276" w:lineRule="auto"/>
        <w:rPr>
          <w:lang w:eastAsia="en-US"/>
        </w:rPr>
      </w:pPr>
    </w:p>
    <w:p w14:paraId="04F117F6" w14:textId="7ADCFC95" w:rsidR="00533E6F" w:rsidRPr="00F51D40" w:rsidRDefault="00533E6F" w:rsidP="006210B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32" w:name="_Toc115946969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Раздел </w:t>
      </w:r>
      <w:r w:rsidR="006210BF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12 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«Решения по бесхозяйным тепловым сетям»</w:t>
      </w:r>
      <w:bookmarkEnd w:id="232"/>
    </w:p>
    <w:p w14:paraId="3030E3E7" w14:textId="0B6C71D8" w:rsidR="006210BF" w:rsidRPr="00F51D40" w:rsidRDefault="009C0085" w:rsidP="008D10F4">
      <w:pPr>
        <w:widowControl w:val="0"/>
        <w:spacing w:before="240" w:line="360" w:lineRule="auto"/>
        <w:ind w:right="45" w:firstLine="709"/>
        <w:jc w:val="both"/>
        <w:rPr>
          <w:lang w:eastAsia="en-US"/>
        </w:rPr>
      </w:pPr>
      <w:r w:rsidRPr="00F51D40">
        <w:rPr>
          <w:rFonts w:eastAsia="Calibri"/>
          <w:bCs/>
          <w:lang w:eastAsia="en-US"/>
        </w:rPr>
        <w:t>Участки тепловых сетей, относящиеся к категории «бесхозяйные» не выявлены</w:t>
      </w:r>
      <w:r w:rsidR="006709EF" w:rsidRPr="00F51D40">
        <w:rPr>
          <w:lang w:eastAsia="en-US"/>
        </w:rPr>
        <w:t>.</w:t>
      </w:r>
      <w:r w:rsidR="00D16CCE" w:rsidRPr="00F51D40">
        <w:rPr>
          <w:lang w:eastAsia="en-US"/>
        </w:rPr>
        <w:t xml:space="preserve"> В случае выявления</w:t>
      </w:r>
      <w:r w:rsidR="007A2657" w:rsidRPr="00F51D40">
        <w:rPr>
          <w:lang w:eastAsia="en-US"/>
        </w:rPr>
        <w:t xml:space="preserve"> </w:t>
      </w:r>
      <w:r w:rsidR="005C7C43" w:rsidRPr="00F51D40">
        <w:rPr>
          <w:lang w:eastAsia="en-US"/>
        </w:rPr>
        <w:t>таких сетей</w:t>
      </w:r>
      <w:r w:rsidR="00025CD3" w:rsidRPr="00F51D40">
        <w:rPr>
          <w:lang w:eastAsia="en-US"/>
        </w:rPr>
        <w:t>,</w:t>
      </w:r>
      <w:r w:rsidR="005C7C43" w:rsidRPr="00F51D40">
        <w:rPr>
          <w:lang w:eastAsia="en-US"/>
        </w:rPr>
        <w:t xml:space="preserve"> </w:t>
      </w:r>
      <w:r w:rsidR="00025CD3" w:rsidRPr="00F51D40">
        <w:rPr>
          <w:lang w:eastAsia="en-US"/>
        </w:rPr>
        <w:t xml:space="preserve">их </w:t>
      </w:r>
      <w:r w:rsidR="005C7C43" w:rsidRPr="00F51D40">
        <w:rPr>
          <w:lang w:eastAsia="en-US"/>
        </w:rPr>
        <w:t>следует оформить в установленном порядке.</w:t>
      </w:r>
    </w:p>
    <w:p w14:paraId="41AC4339" w14:textId="3F8FDC28" w:rsidR="006210BF" w:rsidRPr="00F51D40" w:rsidRDefault="006210BF">
      <w:pPr>
        <w:spacing w:after="200" w:line="276" w:lineRule="auto"/>
        <w:rPr>
          <w:lang w:eastAsia="en-US"/>
        </w:rPr>
      </w:pPr>
    </w:p>
    <w:p w14:paraId="7792864E" w14:textId="0FAABABD" w:rsidR="006210BF" w:rsidRPr="00F51D40" w:rsidRDefault="006210BF" w:rsidP="006210BF">
      <w:pPr>
        <w:pStyle w:val="1"/>
        <w:ind w:firstLine="7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33" w:name="_Toc115946970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Раздел 13 «Синхронизация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</w:t>
      </w:r>
      <w:r w:rsidR="00673ECC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ского округа»</w:t>
      </w:r>
      <w:bookmarkEnd w:id="233"/>
    </w:p>
    <w:p w14:paraId="4B37655B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34" w:name="_Toc525894746"/>
      <w:bookmarkStart w:id="235" w:name="_Toc535417910"/>
      <w:bookmarkStart w:id="236" w:name="_Toc8577874"/>
      <w:bookmarkStart w:id="237" w:name="_Toc50056941"/>
      <w:bookmarkStart w:id="238" w:name="_Toc115946971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13.1.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234"/>
      <w:bookmarkEnd w:id="235"/>
      <w:bookmarkEnd w:id="236"/>
      <w:bookmarkEnd w:id="237"/>
      <w:bookmarkEnd w:id="238"/>
    </w:p>
    <w:p w14:paraId="6D6131E6" w14:textId="024EB417" w:rsidR="0010741E" w:rsidRPr="00F51D40" w:rsidRDefault="0010741E" w:rsidP="0010741E">
      <w:pPr>
        <w:tabs>
          <w:tab w:val="left" w:pos="0"/>
        </w:tabs>
        <w:spacing w:line="360" w:lineRule="auto"/>
        <w:ind w:firstLine="720"/>
        <w:jc w:val="both"/>
      </w:pPr>
      <w:bookmarkStart w:id="239" w:name="_Toc525894747"/>
      <w:bookmarkStart w:id="240" w:name="_Toc535417911"/>
      <w:bookmarkStart w:id="241" w:name="_Toc8577875"/>
      <w:bookmarkStart w:id="242" w:name="_Toc50056942"/>
      <w:r w:rsidRPr="00F51D40">
        <w:t xml:space="preserve">Газоснабжение </w:t>
      </w:r>
      <w:r w:rsidR="00C15118" w:rsidRPr="00F51D40">
        <w:t>Суходонецкого</w:t>
      </w:r>
      <w:r w:rsidR="009C0085" w:rsidRPr="00F51D40">
        <w:t xml:space="preserve"> сельского поселения </w:t>
      </w:r>
      <w:r w:rsidRPr="00F51D40">
        <w:t>осуществляется природным газом.</w:t>
      </w:r>
    </w:p>
    <w:p w14:paraId="44C42D01" w14:textId="4B8859F1" w:rsidR="0010741E" w:rsidRPr="00F51D40" w:rsidRDefault="0010741E" w:rsidP="0010741E">
      <w:pPr>
        <w:spacing w:line="360" w:lineRule="auto"/>
        <w:ind w:firstLine="709"/>
        <w:jc w:val="both"/>
      </w:pPr>
      <w:r w:rsidRPr="00F51D40">
        <w:t xml:space="preserve">Развитие существующей системы газоснабжения в части обеспечения топливом </w:t>
      </w:r>
      <w:r w:rsidR="00B71D5C" w:rsidRPr="00F51D40">
        <w:t xml:space="preserve">источника </w:t>
      </w:r>
      <w:r w:rsidRPr="00F51D40">
        <w:t>тепловой энергии не требуется, источник тепловой энергии получа</w:t>
      </w:r>
      <w:r w:rsidR="00B71D5C" w:rsidRPr="00F51D40">
        <w:t>е</w:t>
      </w:r>
      <w:r w:rsidRPr="00F51D40">
        <w:t>т топливо в полном объеме.</w:t>
      </w:r>
    </w:p>
    <w:p w14:paraId="7C893A86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43" w:name="_Toc115946972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13.2.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Описание проблем организации газоснабжения источников тепловой энергии</w:t>
      </w:r>
      <w:bookmarkEnd w:id="239"/>
      <w:bookmarkEnd w:id="240"/>
      <w:bookmarkEnd w:id="241"/>
      <w:bookmarkEnd w:id="242"/>
      <w:bookmarkEnd w:id="243"/>
    </w:p>
    <w:p w14:paraId="37973259" w14:textId="25C8C10C" w:rsidR="006210BF" w:rsidRPr="00F51D40" w:rsidRDefault="006210BF" w:rsidP="006210BF">
      <w:pPr>
        <w:spacing w:line="360" w:lineRule="auto"/>
        <w:ind w:firstLine="709"/>
        <w:jc w:val="both"/>
      </w:pPr>
      <w:r w:rsidRPr="00F51D40">
        <w:t xml:space="preserve">Проблемы организации газоснабжения </w:t>
      </w:r>
      <w:r w:rsidR="00B71D5C" w:rsidRPr="00F51D40">
        <w:t xml:space="preserve">источника </w:t>
      </w:r>
      <w:r w:rsidRPr="00F51D40">
        <w:t xml:space="preserve">тепловой энергии на территории </w:t>
      </w:r>
      <w:r w:rsidR="00C15118" w:rsidRPr="00F51D40">
        <w:t>Суходонецкого</w:t>
      </w:r>
      <w:r w:rsidR="009C0085" w:rsidRPr="00F51D40">
        <w:t xml:space="preserve"> сельского поселения </w:t>
      </w:r>
      <w:r w:rsidRPr="00F51D40">
        <w:t>не выявлены.</w:t>
      </w:r>
    </w:p>
    <w:p w14:paraId="3E7349FD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44" w:name="_Toc525894748"/>
      <w:bookmarkStart w:id="245" w:name="_Toc535417912"/>
      <w:bookmarkStart w:id="246" w:name="_Toc8577876"/>
      <w:bookmarkStart w:id="247" w:name="_Toc50056943"/>
      <w:bookmarkStart w:id="248" w:name="_Toc115946973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13.3.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244"/>
      <w:bookmarkEnd w:id="245"/>
      <w:bookmarkEnd w:id="246"/>
      <w:bookmarkEnd w:id="247"/>
      <w:bookmarkEnd w:id="248"/>
    </w:p>
    <w:p w14:paraId="67EA3797" w14:textId="364F0CE4" w:rsidR="006210BF" w:rsidRPr="00F51D40" w:rsidRDefault="006210BF" w:rsidP="006210BF">
      <w:pPr>
        <w:spacing w:line="360" w:lineRule="auto"/>
        <w:ind w:firstLine="709"/>
        <w:jc w:val="both"/>
      </w:pPr>
      <w:r w:rsidRPr="00F51D40">
        <w:t xml:space="preserve">Предложения по корректировке утвержденной региональной программы газификации жилищно-коммунального хозяйства, промышленных и иных организаций для обеспечения </w:t>
      </w:r>
      <w:r w:rsidRPr="00F51D40">
        <w:lastRenderedPageBreak/>
        <w:t xml:space="preserve">согласованности такой программы с указанными в схеме теплоснабжения решениями о развитии </w:t>
      </w:r>
      <w:r w:rsidR="00B71D5C" w:rsidRPr="00F51D40">
        <w:t xml:space="preserve">источника </w:t>
      </w:r>
      <w:r w:rsidRPr="00F51D40">
        <w:t>тепловой энергии и систем</w:t>
      </w:r>
      <w:r w:rsidR="00B71D5C" w:rsidRPr="00F51D40">
        <w:t>ы</w:t>
      </w:r>
      <w:r w:rsidRPr="00F51D40">
        <w:t xml:space="preserve"> теплоснабжения, отсутствуют.</w:t>
      </w:r>
    </w:p>
    <w:p w14:paraId="1F637D0A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49" w:name="_Toc525894749"/>
      <w:bookmarkStart w:id="250" w:name="_Toc535417913"/>
      <w:bookmarkStart w:id="251" w:name="_Toc8577877"/>
      <w:bookmarkStart w:id="252" w:name="_Toc50056944"/>
      <w:bookmarkStart w:id="253" w:name="_Toc115946974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13.4.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249"/>
      <w:bookmarkEnd w:id="250"/>
      <w:bookmarkEnd w:id="251"/>
      <w:bookmarkEnd w:id="252"/>
      <w:bookmarkEnd w:id="253"/>
    </w:p>
    <w:p w14:paraId="46C0B2A9" w14:textId="21A2C12D" w:rsidR="006210BF" w:rsidRPr="00F51D40" w:rsidRDefault="006210BF" w:rsidP="006210BF">
      <w:pPr>
        <w:spacing w:line="360" w:lineRule="auto"/>
        <w:ind w:firstLine="709"/>
        <w:jc w:val="both"/>
      </w:pPr>
      <w:r w:rsidRPr="00F51D40"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C15118" w:rsidRPr="00F51D40">
        <w:t>Суходонецкого</w:t>
      </w:r>
      <w:r w:rsidR="009C0085" w:rsidRPr="00F51D40">
        <w:t xml:space="preserve"> сельского поселения </w:t>
      </w:r>
      <w:r w:rsidRPr="00F51D40">
        <w:t>, не намечается.</w:t>
      </w:r>
    </w:p>
    <w:p w14:paraId="6992E8EA" w14:textId="77777777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54" w:name="_Toc525894750"/>
      <w:bookmarkStart w:id="255" w:name="_Toc535417914"/>
      <w:bookmarkStart w:id="256" w:name="_Toc8577878"/>
      <w:bookmarkStart w:id="257" w:name="_Toc50056945"/>
      <w:bookmarkStart w:id="258" w:name="_Toc115946975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13.5.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254"/>
      <w:bookmarkEnd w:id="255"/>
      <w:bookmarkEnd w:id="256"/>
      <w:bookmarkEnd w:id="257"/>
      <w:bookmarkEnd w:id="258"/>
    </w:p>
    <w:p w14:paraId="43FE4BF3" w14:textId="7BD9B0B0" w:rsidR="006210BF" w:rsidRPr="00F51D40" w:rsidRDefault="006210BF" w:rsidP="006210BF">
      <w:pPr>
        <w:spacing w:line="360" w:lineRule="auto"/>
        <w:ind w:firstLine="709"/>
        <w:jc w:val="both"/>
      </w:pPr>
      <w:r w:rsidRPr="00F51D40">
        <w:t xml:space="preserve">Размещение источников, функционирующих в режиме комбинированной выработки электрической и тепловой энергии, на территории </w:t>
      </w:r>
      <w:r w:rsidR="00C15118" w:rsidRPr="00F51D40">
        <w:t>Суходонецкого</w:t>
      </w:r>
      <w:r w:rsidR="009C0085" w:rsidRPr="00F51D40">
        <w:t xml:space="preserve"> сельского поселения </w:t>
      </w:r>
      <w:r w:rsidRPr="00F51D40">
        <w:t>, не намечается.</w:t>
      </w:r>
    </w:p>
    <w:p w14:paraId="0DB4752F" w14:textId="4BEE8068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59" w:name="_Toc525894751"/>
      <w:bookmarkStart w:id="260" w:name="_Toc535417915"/>
      <w:bookmarkStart w:id="261" w:name="_Toc8577879"/>
      <w:bookmarkStart w:id="262" w:name="_Toc50056946"/>
      <w:bookmarkStart w:id="263" w:name="_Toc115946976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13.6.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Описание решений (вырабатываемых с учетом положений утвержденной схемы водоснабжения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округа) о развитии соответствующей системы водоснабжения в части, относящейся к системам теплоснабжения</w:t>
      </w:r>
      <w:bookmarkEnd w:id="259"/>
      <w:bookmarkEnd w:id="260"/>
      <w:bookmarkEnd w:id="261"/>
      <w:bookmarkEnd w:id="262"/>
      <w:bookmarkEnd w:id="263"/>
    </w:p>
    <w:p w14:paraId="5F003FA0" w14:textId="27AE391D" w:rsidR="006210BF" w:rsidRPr="00F51D40" w:rsidRDefault="006210BF" w:rsidP="006210BF">
      <w:pPr>
        <w:spacing w:line="360" w:lineRule="auto"/>
        <w:ind w:firstLine="709"/>
        <w:jc w:val="both"/>
      </w:pPr>
      <w:r w:rsidRPr="00F51D40">
        <w:t xml:space="preserve">В ранее разработанной схеме водоснабжения и водоотведения </w:t>
      </w:r>
      <w:r w:rsidR="00C15118" w:rsidRPr="00F51D40">
        <w:t>Суходонецкого</w:t>
      </w:r>
      <w:r w:rsidR="009C0085" w:rsidRPr="00F51D40">
        <w:t xml:space="preserve"> сельского поселения </w:t>
      </w:r>
      <w:r w:rsidRPr="00F51D40">
        <w:t>предусматривается водозабор из действующих водозаборных узлов.</w:t>
      </w:r>
    </w:p>
    <w:p w14:paraId="2795B5C4" w14:textId="5F0DDB02" w:rsidR="006210BF" w:rsidRPr="00F51D40" w:rsidRDefault="006210BF" w:rsidP="007E53B6">
      <w:pPr>
        <w:pStyle w:val="2"/>
        <w:tabs>
          <w:tab w:val="left" w:pos="1134"/>
        </w:tabs>
        <w:spacing w:before="120" w:after="0" w:line="360" w:lineRule="auto"/>
        <w:ind w:left="0" w:firstLine="709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bookmarkStart w:id="264" w:name="_Toc525894752"/>
      <w:bookmarkStart w:id="265" w:name="_Toc535417916"/>
      <w:bookmarkStart w:id="266" w:name="_Toc8577880"/>
      <w:bookmarkStart w:id="267" w:name="_Toc50056947"/>
      <w:bookmarkStart w:id="268" w:name="_Toc115946977"/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13.7.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  <w:t xml:space="preserve">Предложения по корректировке утвержденной (разработке) схемы водоснабжения </w:t>
      </w:r>
      <w:r w:rsidR="00673ECC"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город</w:t>
      </w:r>
      <w:r w:rsidRPr="00F51D40">
        <w:rPr>
          <w:rFonts w:ascii="Times New Roman" w:hAnsi="Times New Roman"/>
          <w:color w:val="auto"/>
          <w:sz w:val="24"/>
          <w:szCs w:val="24"/>
          <w:lang w:val="ru-RU" w:eastAsia="ru-RU"/>
        </w:rPr>
        <w:t>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264"/>
      <w:bookmarkEnd w:id="265"/>
      <w:bookmarkEnd w:id="266"/>
      <w:bookmarkEnd w:id="267"/>
      <w:bookmarkEnd w:id="268"/>
    </w:p>
    <w:p w14:paraId="356AF579" w14:textId="6E1C6DF2" w:rsidR="00583F90" w:rsidRPr="00F51D40" w:rsidRDefault="006210BF" w:rsidP="006210BF">
      <w:pPr>
        <w:spacing w:line="360" w:lineRule="auto"/>
        <w:ind w:firstLine="709"/>
        <w:jc w:val="both"/>
      </w:pPr>
      <w:r w:rsidRPr="00F51D40">
        <w:t xml:space="preserve">Предложения по корректировке утвержденной схемы водоснабжения </w:t>
      </w:r>
      <w:r w:rsidR="00C81B4F" w:rsidRPr="00F51D40">
        <w:t xml:space="preserve">муниципального </w:t>
      </w:r>
      <w:r w:rsidR="006D218D" w:rsidRPr="00F51D40">
        <w:t>образования</w:t>
      </w:r>
      <w:r w:rsidRPr="00F51D40">
        <w:t xml:space="preserve"> отсутствуют.</w:t>
      </w:r>
    </w:p>
    <w:p w14:paraId="6AAE8CDB" w14:textId="77777777" w:rsidR="004F3347" w:rsidRPr="00F51D40" w:rsidRDefault="004F3347">
      <w:pPr>
        <w:spacing w:after="200" w:line="276" w:lineRule="auto"/>
        <w:sectPr w:rsidR="004F3347" w:rsidRPr="00F51D40" w:rsidSect="00E03F9E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5478249A" w14:textId="4DD003E2" w:rsidR="00583F90" w:rsidRPr="00F51D40" w:rsidRDefault="00583F90" w:rsidP="00583F90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69" w:name="_Toc50056948"/>
      <w:bookmarkStart w:id="270" w:name="_Toc115946978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Раздел 14 «Индикаторы развития систем теплоснабжения </w:t>
      </w:r>
      <w:r w:rsidR="00673ECC"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</w:t>
      </w:r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ского округа»</w:t>
      </w:r>
      <w:bookmarkEnd w:id="269"/>
      <w:bookmarkEnd w:id="270"/>
    </w:p>
    <w:p w14:paraId="20210EAD" w14:textId="09D7DB9E" w:rsidR="00583F90" w:rsidRPr="00F51D40" w:rsidRDefault="005C7DB8" w:rsidP="00A67395">
      <w:pPr>
        <w:pStyle w:val="afff1"/>
        <w:spacing w:before="240"/>
        <w:rPr>
          <w:rFonts w:cs="Times New Roman"/>
        </w:rPr>
      </w:pPr>
      <w:r w:rsidRPr="00F51D40">
        <w:rPr>
          <w:rFonts w:eastAsia="Calibri" w:cs="Times New Roman"/>
          <w:szCs w:val="22"/>
          <w:lang w:eastAsia="en-US"/>
        </w:rPr>
        <w:t xml:space="preserve">Индикаторы развития систем теплоснабжения муниципального </w:t>
      </w:r>
      <w:r w:rsidR="00553AA7" w:rsidRPr="00F51D40">
        <w:rPr>
          <w:rFonts w:eastAsia="Calibri" w:cs="Times New Roman"/>
          <w:szCs w:val="22"/>
          <w:lang w:eastAsia="en-US"/>
        </w:rPr>
        <w:t>образования</w:t>
      </w:r>
      <w:r w:rsidRPr="00F51D40">
        <w:rPr>
          <w:rFonts w:eastAsia="Calibri" w:cs="Times New Roman"/>
          <w:szCs w:val="22"/>
          <w:lang w:eastAsia="en-US"/>
        </w:rPr>
        <w:t xml:space="preserve"> представлены </w:t>
      </w:r>
      <w:r w:rsidR="00583F90" w:rsidRPr="00F51D40">
        <w:rPr>
          <w:rFonts w:cs="Times New Roman"/>
        </w:rPr>
        <w:t>в таблице 14.1.</w:t>
      </w:r>
    </w:p>
    <w:p w14:paraId="5F7D4DC8" w14:textId="4FA069C7" w:rsidR="00583F90" w:rsidRPr="00F51D40" w:rsidRDefault="00583F90" w:rsidP="00583F90">
      <w:pPr>
        <w:widowControl w:val="0"/>
        <w:spacing w:line="348" w:lineRule="auto"/>
        <w:ind w:right="43"/>
        <w:jc w:val="center"/>
        <w:rPr>
          <w:b/>
          <w:bCs/>
        </w:rPr>
      </w:pPr>
      <w:r w:rsidRPr="00F51D40">
        <w:rPr>
          <w:b/>
          <w:bCs/>
          <w:lang w:eastAsia="en-US"/>
        </w:rPr>
        <w:t xml:space="preserve">Таблица 14.1 - </w:t>
      </w:r>
      <w:r w:rsidRPr="00F51D40">
        <w:rPr>
          <w:b/>
          <w:bCs/>
        </w:rPr>
        <w:t>Индикаторы развития систем теплоснабжения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667"/>
        <w:gridCol w:w="709"/>
        <w:gridCol w:w="1417"/>
        <w:gridCol w:w="1496"/>
      </w:tblGrid>
      <w:tr w:rsidR="00F51D40" w:rsidRPr="00F51D40" w14:paraId="292D518E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DF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bookmarkStart w:id="271" w:name="_Toc50056949"/>
            <w:r w:rsidRPr="00F51D40">
              <w:rPr>
                <w:sz w:val="20"/>
                <w:szCs w:val="20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F2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Индикаторы развития систем теплоснабжения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96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38E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995B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Ожидаемые показатели (2035 год)</w:t>
            </w:r>
          </w:p>
        </w:tc>
      </w:tr>
      <w:tr w:rsidR="00F51D40" w:rsidRPr="00F51D40" w14:paraId="73D48D61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97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D113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847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CC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F0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</w:tr>
      <w:tr w:rsidR="00F51D40" w:rsidRPr="00F51D40" w14:paraId="188DF3CC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44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E5E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785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FC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CD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</w:tr>
      <w:tr w:rsidR="00F51D40" w:rsidRPr="00F51D40" w14:paraId="74EC922B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672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D48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0C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кг.у.т./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09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168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189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168</w:t>
            </w:r>
          </w:p>
        </w:tc>
      </w:tr>
      <w:tr w:rsidR="00F51D40" w:rsidRPr="00F51D40" w14:paraId="4F066046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82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E48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C20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Гкал / 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06B1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C1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4,0</w:t>
            </w:r>
          </w:p>
        </w:tc>
      </w:tr>
      <w:tr w:rsidR="00F51D40" w:rsidRPr="00F51D40" w14:paraId="3786B9FF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AAC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6804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коэффициент использования установленной тепловой мощности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50BA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98E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28%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C67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28%</w:t>
            </w:r>
          </w:p>
        </w:tc>
      </w:tr>
      <w:tr w:rsidR="00F51D40" w:rsidRPr="00F51D40" w14:paraId="090293BC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7F9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6C6B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28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м2/Гкал/ч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00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F7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44</w:t>
            </w:r>
          </w:p>
        </w:tc>
      </w:tr>
      <w:tr w:rsidR="00F51D40" w:rsidRPr="00F51D40" w14:paraId="1CAB9BDC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77C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7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05A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C20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C0A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55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  <w:tr w:rsidR="00F51D40" w:rsidRPr="00F51D40" w14:paraId="138F9C1E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8B2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8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0CA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433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кг.у.т./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5B3F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6F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  <w:tr w:rsidR="00F51D40" w:rsidRPr="00F51D40" w14:paraId="7991D43A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4A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EE26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0A5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99D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3B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-</w:t>
            </w:r>
          </w:p>
        </w:tc>
      </w:tr>
      <w:tr w:rsidR="00F51D40" w:rsidRPr="00F51D40" w14:paraId="42CC00B7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A03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F7E8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34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960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5B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</w:t>
            </w:r>
          </w:p>
        </w:tc>
      </w:tr>
      <w:tr w:rsidR="00F51D40" w:rsidRPr="00F51D40" w14:paraId="798F9954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EB3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814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средневзвешенный (по материальной характеристике) срок эксплуатации тепловых сетей (для каждой системы теплоснабжения)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01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C7D6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44E5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5</w:t>
            </w:r>
          </w:p>
        </w:tc>
      </w:tr>
      <w:tr w:rsidR="00F51D40" w:rsidRPr="00F51D40" w14:paraId="5031D74D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9B9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5F2B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0F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5698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08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100</w:t>
            </w:r>
          </w:p>
        </w:tc>
      </w:tr>
      <w:tr w:rsidR="00F51D40" w:rsidRPr="00F51D40" w14:paraId="433C9DFB" w14:textId="77777777" w:rsidTr="00C15118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32E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13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4E24" w14:textId="77777777" w:rsidR="00C15118" w:rsidRPr="00F51D40" w:rsidRDefault="00C15118" w:rsidP="00C15118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7EC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5F17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4B4" w14:textId="77777777" w:rsidR="00C15118" w:rsidRPr="00F51D40" w:rsidRDefault="00C15118" w:rsidP="00A4451B">
            <w:pPr>
              <w:jc w:val="center"/>
              <w:rPr>
                <w:sz w:val="20"/>
                <w:szCs w:val="20"/>
              </w:rPr>
            </w:pPr>
            <w:r w:rsidRPr="00F51D40">
              <w:rPr>
                <w:sz w:val="20"/>
                <w:szCs w:val="20"/>
              </w:rPr>
              <w:t>0</w:t>
            </w:r>
          </w:p>
        </w:tc>
      </w:tr>
    </w:tbl>
    <w:p w14:paraId="269B7864" w14:textId="77777777" w:rsidR="004F3347" w:rsidRPr="00F51D40" w:rsidRDefault="004F3347">
      <w:pPr>
        <w:spacing w:after="200" w:line="276" w:lineRule="auto"/>
        <w:rPr>
          <w:rFonts w:eastAsiaTheme="majorEastAsia"/>
          <w:b/>
          <w:bCs/>
          <w:sz w:val="26"/>
          <w:szCs w:val="26"/>
          <w:lang w:eastAsia="en-US"/>
        </w:rPr>
      </w:pPr>
    </w:p>
    <w:p w14:paraId="4CA56D53" w14:textId="77777777" w:rsidR="000B4A38" w:rsidRPr="00F51D40" w:rsidRDefault="000B4A38">
      <w:pPr>
        <w:spacing w:after="200" w:line="276" w:lineRule="auto"/>
        <w:rPr>
          <w:rFonts w:eastAsiaTheme="majorEastAsia"/>
          <w:b/>
          <w:bCs/>
          <w:sz w:val="26"/>
          <w:szCs w:val="26"/>
          <w:lang w:eastAsia="en-US"/>
        </w:rPr>
      </w:pPr>
    </w:p>
    <w:p w14:paraId="78A5DB97" w14:textId="77777777" w:rsidR="000B4A38" w:rsidRPr="00F51D40" w:rsidRDefault="000B4A38">
      <w:pPr>
        <w:spacing w:after="200" w:line="276" w:lineRule="auto"/>
        <w:rPr>
          <w:rFonts w:eastAsiaTheme="majorEastAsia"/>
          <w:b/>
          <w:bCs/>
          <w:sz w:val="26"/>
          <w:szCs w:val="26"/>
          <w:lang w:eastAsia="en-US"/>
        </w:rPr>
        <w:sectPr w:rsidR="000B4A38" w:rsidRPr="00F51D40" w:rsidSect="00E03F9E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5D8C6F55" w14:textId="0B5EFBF3" w:rsidR="00583F90" w:rsidRPr="00F51D40" w:rsidRDefault="00583F90" w:rsidP="00583F90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272" w:name="_Toc115946979"/>
      <w:r w:rsidRPr="00F51D4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Раздел 15 «Ценовые (тарифные) последствия»</w:t>
      </w:r>
      <w:bookmarkEnd w:id="271"/>
      <w:bookmarkEnd w:id="272"/>
    </w:p>
    <w:p w14:paraId="37BB3F70" w14:textId="0165D63C" w:rsidR="009C0085" w:rsidRPr="00F51D40" w:rsidRDefault="001216A5" w:rsidP="009C0085">
      <w:pPr>
        <w:spacing w:line="360" w:lineRule="auto"/>
        <w:ind w:firstLine="709"/>
        <w:jc w:val="both"/>
      </w:pPr>
      <w:r w:rsidRPr="00F51D40">
        <w:t>Тарифно-балансовые расчетные модели теплоснабжения потребителей выполнены с учетом реализации мероприятий настоящей схемы теплоснабжения. Результаты расчета представлены в таблице</w:t>
      </w:r>
      <w:r w:rsidR="00423255" w:rsidRPr="00F51D40">
        <w:t xml:space="preserve"> </w:t>
      </w:r>
      <w:r w:rsidR="001F7C21" w:rsidRPr="00F51D40">
        <w:t>15.1</w:t>
      </w:r>
      <w:r w:rsidR="00423255" w:rsidRPr="00F51D40">
        <w:t>.</w:t>
      </w:r>
      <w:r w:rsidR="00C508B7" w:rsidRPr="00F51D40">
        <w:t xml:space="preserve"> </w:t>
      </w:r>
      <w:r w:rsidR="009C0085" w:rsidRPr="00F51D40">
        <w:t>Расчет выполнен в целом по источникам теплоснабжения и тепловым сетям МКП «Богучаркоммунсервис» расположенным на территории муниципального образования.</w:t>
      </w:r>
    </w:p>
    <w:p w14:paraId="23F46995" w14:textId="1C8D9DF7" w:rsidR="0026783B" w:rsidRPr="00F51D40" w:rsidRDefault="0026783B" w:rsidP="000B4A38">
      <w:pPr>
        <w:widowControl w:val="0"/>
        <w:spacing w:before="240" w:line="360" w:lineRule="auto"/>
        <w:ind w:right="45" w:firstLine="709"/>
        <w:contextualSpacing/>
        <w:jc w:val="both"/>
        <w:sectPr w:rsidR="0026783B" w:rsidRPr="00F51D40" w:rsidSect="00E03F9E">
          <w:pgSz w:w="11906" w:h="16838"/>
          <w:pgMar w:top="1021" w:right="680" w:bottom="1247" w:left="1588" w:header="567" w:footer="567" w:gutter="0"/>
          <w:cols w:space="708"/>
          <w:docGrid w:linePitch="360"/>
        </w:sectPr>
      </w:pPr>
    </w:p>
    <w:p w14:paraId="6507CE06" w14:textId="1CC8530C" w:rsidR="00423255" w:rsidRPr="00F51D40" w:rsidRDefault="00423255" w:rsidP="00423255">
      <w:pPr>
        <w:widowControl w:val="0"/>
        <w:spacing w:line="348" w:lineRule="auto"/>
        <w:ind w:right="46" w:firstLine="708"/>
        <w:contextualSpacing/>
        <w:jc w:val="center"/>
        <w:rPr>
          <w:b/>
        </w:rPr>
      </w:pPr>
      <w:bookmarkStart w:id="273" w:name="_Toc50154951"/>
      <w:r w:rsidRPr="00F51D40">
        <w:rPr>
          <w:b/>
        </w:rPr>
        <w:lastRenderedPageBreak/>
        <w:t>Таблица 15.1 – Тарифно-балансовые расчетные модели теплоснабжения потребителей</w:t>
      </w:r>
      <w:bookmarkEnd w:id="27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0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  <w:gridCol w:w="855"/>
        <w:gridCol w:w="855"/>
      </w:tblGrid>
      <w:tr w:rsidR="00F51D40" w:rsidRPr="00F51D40" w14:paraId="0CCBE27C" w14:textId="77777777" w:rsidTr="00A4451B">
        <w:trPr>
          <w:trHeight w:val="517"/>
          <w:tblHeader/>
          <w:jc w:val="center"/>
        </w:trPr>
        <w:tc>
          <w:tcPr>
            <w:tcW w:w="3230" w:type="dxa"/>
            <w:vMerge w:val="restart"/>
            <w:shd w:val="clear" w:color="auto" w:fill="auto"/>
            <w:vAlign w:val="center"/>
            <w:hideMark/>
          </w:tcPr>
          <w:p w14:paraId="36820A90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Наименование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35DC04EA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2023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54B54D3D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2024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4A60FAE5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2025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058605F3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2026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019EFE31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2027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4B8A5925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2028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14:paraId="158AB4E4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2029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054A429C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2030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0CE9FB7E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2031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0761D9AF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2032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4FE8B7EF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2033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2DE52FDB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2034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14:paraId="4C69AAD7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  <w:r w:rsidRPr="00F51D40">
              <w:rPr>
                <w:b/>
                <w:bCs/>
              </w:rPr>
              <w:t>2035</w:t>
            </w:r>
          </w:p>
        </w:tc>
      </w:tr>
      <w:tr w:rsidR="00F51D40" w:rsidRPr="00F51D40" w14:paraId="4D488149" w14:textId="77777777" w:rsidTr="00A4451B">
        <w:trPr>
          <w:trHeight w:val="517"/>
          <w:tblHeader/>
          <w:jc w:val="center"/>
        </w:trPr>
        <w:tc>
          <w:tcPr>
            <w:tcW w:w="3230" w:type="dxa"/>
            <w:vMerge/>
            <w:shd w:val="clear" w:color="auto" w:fill="auto"/>
            <w:vAlign w:val="center"/>
            <w:hideMark/>
          </w:tcPr>
          <w:p w14:paraId="04BC6380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4A41DEAC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5C0836A9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4225EADA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43AF97E5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4262F8D8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69F14956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  <w:hideMark/>
          </w:tcPr>
          <w:p w14:paraId="68976465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12F37613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2105624A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66986AE0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004903D9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0C254199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14:paraId="0C52530B" w14:textId="77777777" w:rsidR="00C15118" w:rsidRPr="00F51D40" w:rsidRDefault="00C15118" w:rsidP="00A4451B">
            <w:pPr>
              <w:jc w:val="center"/>
              <w:rPr>
                <w:b/>
                <w:bCs/>
              </w:rPr>
            </w:pPr>
          </w:p>
        </w:tc>
      </w:tr>
      <w:tr w:rsidR="00F51D40" w:rsidRPr="00F51D40" w14:paraId="06425E3F" w14:textId="77777777" w:rsidTr="00A4451B">
        <w:trPr>
          <w:trHeight w:val="23"/>
          <w:jc w:val="center"/>
        </w:trPr>
        <w:tc>
          <w:tcPr>
            <w:tcW w:w="3230" w:type="dxa"/>
            <w:shd w:val="clear" w:color="auto" w:fill="auto"/>
            <w:vAlign w:val="center"/>
            <w:hideMark/>
          </w:tcPr>
          <w:p w14:paraId="7194B638" w14:textId="77777777" w:rsidR="00C15118" w:rsidRPr="00F51D40" w:rsidRDefault="00C15118" w:rsidP="00A4451B">
            <w:r w:rsidRPr="00F51D40">
              <w:t>Тарифы на тепловую энергию, руб/Гкал без НДС регулируемые Министертвом тарифного регулирования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11F8072" w14:textId="77777777" w:rsidR="00C15118" w:rsidRPr="00F51D40" w:rsidRDefault="00C15118" w:rsidP="00A4451B">
            <w:pPr>
              <w:jc w:val="center"/>
            </w:pPr>
            <w:r w:rsidRPr="00F51D40">
              <w:t>2931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08F8A3A" w14:textId="77777777" w:rsidR="00C15118" w:rsidRPr="00F51D40" w:rsidRDefault="00C15118" w:rsidP="00A4451B">
            <w:pPr>
              <w:jc w:val="center"/>
            </w:pPr>
            <w:r w:rsidRPr="00F51D40">
              <w:t>3048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7DB6B3CD" w14:textId="77777777" w:rsidR="00C15118" w:rsidRPr="00F51D40" w:rsidRDefault="00C15118" w:rsidP="00A4451B">
            <w:pPr>
              <w:jc w:val="center"/>
            </w:pPr>
            <w:r w:rsidRPr="00F51D40">
              <w:t>3170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51CAC6B" w14:textId="77777777" w:rsidR="00C15118" w:rsidRPr="00F51D40" w:rsidRDefault="00C15118" w:rsidP="00A4451B">
            <w:pPr>
              <w:jc w:val="center"/>
            </w:pPr>
            <w:r w:rsidRPr="00F51D40">
              <w:t>3297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180F62E9" w14:textId="77777777" w:rsidR="00C15118" w:rsidRPr="00F51D40" w:rsidRDefault="00C15118" w:rsidP="00A4451B">
            <w:pPr>
              <w:jc w:val="center"/>
            </w:pPr>
            <w:r w:rsidRPr="00F51D40">
              <w:t>3429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152368D" w14:textId="77777777" w:rsidR="00C15118" w:rsidRPr="00F51D40" w:rsidRDefault="00C15118" w:rsidP="00A4451B">
            <w:pPr>
              <w:jc w:val="center"/>
            </w:pPr>
            <w:r w:rsidRPr="00F51D40">
              <w:t>3566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6A0371A6" w14:textId="77777777" w:rsidR="00C15118" w:rsidRPr="00F51D40" w:rsidRDefault="00C15118" w:rsidP="00A4451B">
            <w:pPr>
              <w:jc w:val="center"/>
            </w:pPr>
            <w:r w:rsidRPr="00F51D40">
              <w:t>3709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12BD083" w14:textId="77777777" w:rsidR="00C15118" w:rsidRPr="00F51D40" w:rsidRDefault="00C15118" w:rsidP="00A4451B">
            <w:pPr>
              <w:jc w:val="center"/>
            </w:pPr>
            <w:r w:rsidRPr="00F51D40">
              <w:t>3857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8EAF7F3" w14:textId="77777777" w:rsidR="00C15118" w:rsidRPr="00F51D40" w:rsidRDefault="00C15118" w:rsidP="00A4451B">
            <w:pPr>
              <w:jc w:val="center"/>
            </w:pPr>
            <w:r w:rsidRPr="00F51D40">
              <w:t>4012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936EE42" w14:textId="77777777" w:rsidR="00C15118" w:rsidRPr="00F51D40" w:rsidRDefault="00C15118" w:rsidP="00A4451B">
            <w:pPr>
              <w:jc w:val="center"/>
            </w:pPr>
            <w:r w:rsidRPr="00F51D40">
              <w:t>4172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B5F30AC" w14:textId="77777777" w:rsidR="00C15118" w:rsidRPr="00F51D40" w:rsidRDefault="00C15118" w:rsidP="00A4451B">
            <w:pPr>
              <w:jc w:val="center"/>
            </w:pPr>
            <w:r w:rsidRPr="00F51D40">
              <w:t>4339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DDAF007" w14:textId="77777777" w:rsidR="00C15118" w:rsidRPr="00F51D40" w:rsidRDefault="00C15118" w:rsidP="00A4451B">
            <w:pPr>
              <w:jc w:val="center"/>
            </w:pPr>
            <w:r w:rsidRPr="00F51D40">
              <w:t>4512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53372990" w14:textId="77777777" w:rsidR="00C15118" w:rsidRPr="00F51D40" w:rsidRDefault="00C15118" w:rsidP="00A4451B">
            <w:pPr>
              <w:jc w:val="center"/>
            </w:pPr>
            <w:r w:rsidRPr="00F51D40">
              <w:t>4693</w:t>
            </w:r>
          </w:p>
        </w:tc>
      </w:tr>
    </w:tbl>
    <w:p w14:paraId="195280EE" w14:textId="59376034" w:rsidR="00DB5C0D" w:rsidRPr="00F51D40" w:rsidRDefault="00DB5C0D" w:rsidP="004B1AAA">
      <w:pPr>
        <w:spacing w:after="200" w:line="276" w:lineRule="auto"/>
      </w:pPr>
    </w:p>
    <w:sectPr w:rsidR="00DB5C0D" w:rsidRPr="00F51D40" w:rsidSect="00E03F9E">
      <w:pgSz w:w="16838" w:h="11906" w:orient="landscape"/>
      <w:pgMar w:top="1588" w:right="1021" w:bottom="680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06C4" w14:textId="77777777" w:rsidR="00E03F9E" w:rsidRDefault="00E03F9E" w:rsidP="00F25F12">
      <w:r>
        <w:separator/>
      </w:r>
    </w:p>
  </w:endnote>
  <w:endnote w:type="continuationSeparator" w:id="0">
    <w:p w14:paraId="24E5866C" w14:textId="77777777" w:rsidR="00E03F9E" w:rsidRDefault="00E03F9E" w:rsidP="00F2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7108499"/>
    </w:sdtPr>
    <w:sdtEndPr/>
    <w:sdtContent>
      <w:p w14:paraId="2494140D" w14:textId="77777777" w:rsidR="005556E1" w:rsidRPr="005117AD" w:rsidRDefault="005556E1" w:rsidP="00E05E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7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1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9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7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E651" w14:textId="77777777" w:rsidR="005556E1" w:rsidRDefault="005556E1" w:rsidP="004121A4">
    <w:pPr>
      <w:pStyle w:val="a7"/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1B8378" w14:textId="77777777" w:rsidR="005556E1" w:rsidRDefault="00555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7E1B" w14:textId="77777777" w:rsidR="00E03F9E" w:rsidRDefault="00E03F9E" w:rsidP="00F25F12">
      <w:r>
        <w:separator/>
      </w:r>
    </w:p>
  </w:footnote>
  <w:footnote w:type="continuationSeparator" w:id="0">
    <w:p w14:paraId="6DE37C06" w14:textId="77777777" w:rsidR="00E03F9E" w:rsidRDefault="00E03F9E" w:rsidP="00F2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DF26" w14:textId="378FA506" w:rsidR="005556E1" w:rsidRPr="0089027F" w:rsidRDefault="005556E1" w:rsidP="00890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409B38"/>
    <w:lvl w:ilvl="0">
      <w:start w:val="1"/>
      <w:numFmt w:val="decimal"/>
      <w:pStyle w:val="a"/>
      <w:lvlText w:val="%1."/>
      <w:lvlJc w:val="left"/>
      <w:pPr>
        <w:tabs>
          <w:tab w:val="num" w:pos="2128"/>
        </w:tabs>
        <w:ind w:firstLine="284"/>
      </w:pPr>
      <w:rPr>
        <w:rFonts w:hint="default"/>
      </w:rPr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839"/>
    <w:multiLevelType w:val="hybridMultilevel"/>
    <w:tmpl w:val="CE342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37453"/>
    <w:multiLevelType w:val="multilevel"/>
    <w:tmpl w:val="F06AD388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0" w:hanging="7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F6D16"/>
    <w:multiLevelType w:val="multilevel"/>
    <w:tmpl w:val="1F6E16B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65E8A"/>
    <w:multiLevelType w:val="multilevel"/>
    <w:tmpl w:val="2CD4078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1633C"/>
    <w:multiLevelType w:val="multilevel"/>
    <w:tmpl w:val="6A2A656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4EE05A5"/>
    <w:multiLevelType w:val="hybridMultilevel"/>
    <w:tmpl w:val="67E40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CD311A"/>
    <w:multiLevelType w:val="multilevel"/>
    <w:tmpl w:val="C4B03E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8213FF"/>
    <w:multiLevelType w:val="hybridMultilevel"/>
    <w:tmpl w:val="A21C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A21DAD"/>
    <w:multiLevelType w:val="multilevel"/>
    <w:tmpl w:val="37A41882"/>
    <w:lvl w:ilvl="0">
      <w:start w:val="1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1316D"/>
    <w:multiLevelType w:val="hybridMultilevel"/>
    <w:tmpl w:val="CEA0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04AD5F8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B2E1149"/>
    <w:multiLevelType w:val="hybridMultilevel"/>
    <w:tmpl w:val="51EA0A1A"/>
    <w:lvl w:ilvl="0" w:tplc="7CDEE1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8BA9BB0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294F860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7C8F79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D0069CE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99DC0268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AF6C3F8E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BA6BE3C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8C0CF0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4032788D"/>
    <w:multiLevelType w:val="hybridMultilevel"/>
    <w:tmpl w:val="20E2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0FC"/>
    <w:multiLevelType w:val="multilevel"/>
    <w:tmpl w:val="7286EE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D4A54"/>
    <w:multiLevelType w:val="hybridMultilevel"/>
    <w:tmpl w:val="9A2C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E06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7B03"/>
    <w:multiLevelType w:val="hybridMultilevel"/>
    <w:tmpl w:val="476E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1323"/>
    <w:multiLevelType w:val="hybridMultilevel"/>
    <w:tmpl w:val="B5CE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3996024"/>
    <w:multiLevelType w:val="hybridMultilevel"/>
    <w:tmpl w:val="FED8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688B"/>
    <w:multiLevelType w:val="multilevel"/>
    <w:tmpl w:val="D0CE0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B6153A"/>
    <w:multiLevelType w:val="hybridMultilevel"/>
    <w:tmpl w:val="3050D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B015AA"/>
    <w:multiLevelType w:val="hybridMultilevel"/>
    <w:tmpl w:val="EA369886"/>
    <w:lvl w:ilvl="0" w:tplc="D968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A4F68"/>
    <w:multiLevelType w:val="multilevel"/>
    <w:tmpl w:val="3D600D6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E3A34"/>
    <w:multiLevelType w:val="multilevel"/>
    <w:tmpl w:val="4C164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422E80"/>
    <w:multiLevelType w:val="hybridMultilevel"/>
    <w:tmpl w:val="ADCCDC4E"/>
    <w:lvl w:ilvl="0" w:tplc="2D36C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337959"/>
    <w:multiLevelType w:val="hybridMultilevel"/>
    <w:tmpl w:val="B57274D4"/>
    <w:lvl w:ilvl="0" w:tplc="D968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545F76"/>
    <w:multiLevelType w:val="multilevel"/>
    <w:tmpl w:val="184C62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72098C"/>
    <w:multiLevelType w:val="hybridMultilevel"/>
    <w:tmpl w:val="D66A339E"/>
    <w:lvl w:ilvl="0" w:tplc="D968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8565F8"/>
    <w:multiLevelType w:val="multilevel"/>
    <w:tmpl w:val="8A74EFA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82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3B0553"/>
    <w:multiLevelType w:val="hybridMultilevel"/>
    <w:tmpl w:val="C1B255EC"/>
    <w:lvl w:ilvl="0" w:tplc="7F044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1A6650"/>
    <w:multiLevelType w:val="multilevel"/>
    <w:tmpl w:val="1F6E16B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38110F"/>
    <w:multiLevelType w:val="hybridMultilevel"/>
    <w:tmpl w:val="27DC6EAC"/>
    <w:lvl w:ilvl="0" w:tplc="D968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071"/>
    <w:multiLevelType w:val="hybridMultilevel"/>
    <w:tmpl w:val="DF242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1477F9"/>
    <w:multiLevelType w:val="multilevel"/>
    <w:tmpl w:val="CF242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286351">
    <w:abstractNumId w:val="13"/>
  </w:num>
  <w:num w:numId="2" w16cid:durableId="1041901789">
    <w:abstractNumId w:val="17"/>
  </w:num>
  <w:num w:numId="3" w16cid:durableId="2000423086">
    <w:abstractNumId w:val="9"/>
  </w:num>
  <w:num w:numId="4" w16cid:durableId="737363129">
    <w:abstractNumId w:val="34"/>
  </w:num>
  <w:num w:numId="5" w16cid:durableId="425805275">
    <w:abstractNumId w:val="0"/>
  </w:num>
  <w:num w:numId="6" w16cid:durableId="1902977987">
    <w:abstractNumId w:val="27"/>
  </w:num>
  <w:num w:numId="7" w16cid:durableId="1906794521">
    <w:abstractNumId w:val="6"/>
  </w:num>
  <w:num w:numId="8" w16cid:durableId="264391259">
    <w:abstractNumId w:val="20"/>
  </w:num>
  <w:num w:numId="9" w16cid:durableId="1024936185">
    <w:abstractNumId w:val="12"/>
  </w:num>
  <w:num w:numId="10" w16cid:durableId="1419211127">
    <w:abstractNumId w:val="18"/>
  </w:num>
  <w:num w:numId="11" w16cid:durableId="1610548578">
    <w:abstractNumId w:val="28"/>
  </w:num>
  <w:num w:numId="12" w16cid:durableId="1690066376">
    <w:abstractNumId w:val="11"/>
  </w:num>
  <w:num w:numId="13" w16cid:durableId="607273253">
    <w:abstractNumId w:val="2"/>
  </w:num>
  <w:num w:numId="14" w16cid:durableId="393428106">
    <w:abstractNumId w:val="1"/>
  </w:num>
  <w:num w:numId="15" w16cid:durableId="1799883427">
    <w:abstractNumId w:val="35"/>
  </w:num>
  <w:num w:numId="16" w16cid:durableId="824737480">
    <w:abstractNumId w:val="38"/>
  </w:num>
  <w:num w:numId="17" w16cid:durableId="402689">
    <w:abstractNumId w:val="23"/>
  </w:num>
  <w:num w:numId="18" w16cid:durableId="393162941">
    <w:abstractNumId w:val="14"/>
  </w:num>
  <w:num w:numId="19" w16cid:durableId="212738829">
    <w:abstractNumId w:val="37"/>
  </w:num>
  <w:num w:numId="20" w16cid:durableId="1600796377">
    <w:abstractNumId w:val="24"/>
  </w:num>
  <w:num w:numId="21" w16cid:durableId="563835407">
    <w:abstractNumId w:val="32"/>
  </w:num>
  <w:num w:numId="22" w16cid:durableId="682588964">
    <w:abstractNumId w:val="30"/>
  </w:num>
  <w:num w:numId="23" w16cid:durableId="1787656898">
    <w:abstractNumId w:val="19"/>
  </w:num>
  <w:num w:numId="24" w16cid:durableId="1106778201">
    <w:abstractNumId w:val="16"/>
  </w:num>
  <w:num w:numId="25" w16cid:durableId="952858703">
    <w:abstractNumId w:val="21"/>
  </w:num>
  <w:num w:numId="26" w16cid:durableId="176652078">
    <w:abstractNumId w:val="7"/>
  </w:num>
  <w:num w:numId="27" w16cid:durableId="2082754466">
    <w:abstractNumId w:val="29"/>
  </w:num>
  <w:num w:numId="28" w16cid:durableId="53042904">
    <w:abstractNumId w:val="26"/>
  </w:num>
  <w:num w:numId="29" w16cid:durableId="1122722256">
    <w:abstractNumId w:val="25"/>
  </w:num>
  <w:num w:numId="30" w16cid:durableId="414859997">
    <w:abstractNumId w:val="15"/>
  </w:num>
  <w:num w:numId="31" w16cid:durableId="1724061204">
    <w:abstractNumId w:val="22"/>
  </w:num>
  <w:num w:numId="32" w16cid:durableId="994532736">
    <w:abstractNumId w:val="8"/>
  </w:num>
  <w:num w:numId="33" w16cid:durableId="913320995">
    <w:abstractNumId w:val="31"/>
  </w:num>
  <w:num w:numId="34" w16cid:durableId="687607847">
    <w:abstractNumId w:val="5"/>
  </w:num>
  <w:num w:numId="35" w16cid:durableId="780145383">
    <w:abstractNumId w:val="4"/>
  </w:num>
  <w:num w:numId="36" w16cid:durableId="1270353536">
    <w:abstractNumId w:val="36"/>
  </w:num>
  <w:num w:numId="37" w16cid:durableId="920412136">
    <w:abstractNumId w:val="3"/>
  </w:num>
  <w:num w:numId="38" w16cid:durableId="2137750149">
    <w:abstractNumId w:val="39"/>
  </w:num>
  <w:num w:numId="39" w16cid:durableId="228005144">
    <w:abstractNumId w:val="33"/>
  </w:num>
  <w:num w:numId="40" w16cid:durableId="134632736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12"/>
    <w:rsid w:val="000009A4"/>
    <w:rsid w:val="00002199"/>
    <w:rsid w:val="00003452"/>
    <w:rsid w:val="00003FE4"/>
    <w:rsid w:val="00005087"/>
    <w:rsid w:val="00007AC0"/>
    <w:rsid w:val="00010928"/>
    <w:rsid w:val="00010D1C"/>
    <w:rsid w:val="00013378"/>
    <w:rsid w:val="000179B1"/>
    <w:rsid w:val="00017D42"/>
    <w:rsid w:val="0002028B"/>
    <w:rsid w:val="00021A9C"/>
    <w:rsid w:val="00021D1E"/>
    <w:rsid w:val="00024D13"/>
    <w:rsid w:val="00025CD3"/>
    <w:rsid w:val="00026891"/>
    <w:rsid w:val="00030684"/>
    <w:rsid w:val="00030721"/>
    <w:rsid w:val="00030D40"/>
    <w:rsid w:val="000324A7"/>
    <w:rsid w:val="00035165"/>
    <w:rsid w:val="00036731"/>
    <w:rsid w:val="00036EF5"/>
    <w:rsid w:val="0004043E"/>
    <w:rsid w:val="000409B0"/>
    <w:rsid w:val="00041616"/>
    <w:rsid w:val="00042ABC"/>
    <w:rsid w:val="00044AE9"/>
    <w:rsid w:val="00046C48"/>
    <w:rsid w:val="000508A2"/>
    <w:rsid w:val="0005134D"/>
    <w:rsid w:val="00051B06"/>
    <w:rsid w:val="000522BB"/>
    <w:rsid w:val="000542B6"/>
    <w:rsid w:val="00057D08"/>
    <w:rsid w:val="00057E03"/>
    <w:rsid w:val="00060CE5"/>
    <w:rsid w:val="00061372"/>
    <w:rsid w:val="000679D6"/>
    <w:rsid w:val="00070125"/>
    <w:rsid w:val="00070579"/>
    <w:rsid w:val="00070A94"/>
    <w:rsid w:val="000723A9"/>
    <w:rsid w:val="00076585"/>
    <w:rsid w:val="00076E35"/>
    <w:rsid w:val="000774C5"/>
    <w:rsid w:val="00077813"/>
    <w:rsid w:val="0008279D"/>
    <w:rsid w:val="00082BA3"/>
    <w:rsid w:val="00083D63"/>
    <w:rsid w:val="00083E83"/>
    <w:rsid w:val="0008439A"/>
    <w:rsid w:val="0008665E"/>
    <w:rsid w:val="0009716B"/>
    <w:rsid w:val="000A1D66"/>
    <w:rsid w:val="000A47CB"/>
    <w:rsid w:val="000A7D6B"/>
    <w:rsid w:val="000B2C36"/>
    <w:rsid w:val="000B2E70"/>
    <w:rsid w:val="000B4A38"/>
    <w:rsid w:val="000C13A2"/>
    <w:rsid w:val="000C2E12"/>
    <w:rsid w:val="000C3C12"/>
    <w:rsid w:val="000C3CA1"/>
    <w:rsid w:val="000C4AC9"/>
    <w:rsid w:val="000D1275"/>
    <w:rsid w:val="000D59BE"/>
    <w:rsid w:val="000D5FC9"/>
    <w:rsid w:val="000D77DA"/>
    <w:rsid w:val="000D7B3B"/>
    <w:rsid w:val="000E0F95"/>
    <w:rsid w:val="000E2DAB"/>
    <w:rsid w:val="000E398A"/>
    <w:rsid w:val="000E3EBE"/>
    <w:rsid w:val="000E6E37"/>
    <w:rsid w:val="000E7EAF"/>
    <w:rsid w:val="000F004A"/>
    <w:rsid w:val="000F1DA5"/>
    <w:rsid w:val="000F325A"/>
    <w:rsid w:val="000F33A7"/>
    <w:rsid w:val="00101D4D"/>
    <w:rsid w:val="00103F04"/>
    <w:rsid w:val="0010715D"/>
    <w:rsid w:val="0010741E"/>
    <w:rsid w:val="00111467"/>
    <w:rsid w:val="00112EEA"/>
    <w:rsid w:val="00114984"/>
    <w:rsid w:val="001155AF"/>
    <w:rsid w:val="0011679C"/>
    <w:rsid w:val="0012025D"/>
    <w:rsid w:val="0012099D"/>
    <w:rsid w:val="001216A5"/>
    <w:rsid w:val="001217C9"/>
    <w:rsid w:val="0012318B"/>
    <w:rsid w:val="00123B36"/>
    <w:rsid w:val="001261F3"/>
    <w:rsid w:val="00126FBC"/>
    <w:rsid w:val="00127400"/>
    <w:rsid w:val="00132605"/>
    <w:rsid w:val="00133439"/>
    <w:rsid w:val="00133C28"/>
    <w:rsid w:val="001357A8"/>
    <w:rsid w:val="0013794E"/>
    <w:rsid w:val="00140475"/>
    <w:rsid w:val="00140577"/>
    <w:rsid w:val="00140D08"/>
    <w:rsid w:val="001423AA"/>
    <w:rsid w:val="00142582"/>
    <w:rsid w:val="00143B16"/>
    <w:rsid w:val="0014564F"/>
    <w:rsid w:val="001520BF"/>
    <w:rsid w:val="00152F55"/>
    <w:rsid w:val="00153C0B"/>
    <w:rsid w:val="00153C9B"/>
    <w:rsid w:val="00153F03"/>
    <w:rsid w:val="00160764"/>
    <w:rsid w:val="001608BC"/>
    <w:rsid w:val="00162359"/>
    <w:rsid w:val="0016238E"/>
    <w:rsid w:val="00165175"/>
    <w:rsid w:val="00166347"/>
    <w:rsid w:val="00171591"/>
    <w:rsid w:val="00171705"/>
    <w:rsid w:val="001722A7"/>
    <w:rsid w:val="00175BDD"/>
    <w:rsid w:val="00175FAE"/>
    <w:rsid w:val="001772CF"/>
    <w:rsid w:val="0018047D"/>
    <w:rsid w:val="00181244"/>
    <w:rsid w:val="00181D9A"/>
    <w:rsid w:val="00182883"/>
    <w:rsid w:val="00183647"/>
    <w:rsid w:val="00183AD7"/>
    <w:rsid w:val="001870D5"/>
    <w:rsid w:val="00187648"/>
    <w:rsid w:val="0019091A"/>
    <w:rsid w:val="001916FB"/>
    <w:rsid w:val="001921C5"/>
    <w:rsid w:val="00194AAF"/>
    <w:rsid w:val="001952E6"/>
    <w:rsid w:val="001968D1"/>
    <w:rsid w:val="001A06AA"/>
    <w:rsid w:val="001A1C24"/>
    <w:rsid w:val="001A3A72"/>
    <w:rsid w:val="001A419E"/>
    <w:rsid w:val="001A531B"/>
    <w:rsid w:val="001B1CD4"/>
    <w:rsid w:val="001B4B97"/>
    <w:rsid w:val="001B4F18"/>
    <w:rsid w:val="001C088C"/>
    <w:rsid w:val="001C111F"/>
    <w:rsid w:val="001C198D"/>
    <w:rsid w:val="001C5A19"/>
    <w:rsid w:val="001C7AF0"/>
    <w:rsid w:val="001D1E20"/>
    <w:rsid w:val="001D26A1"/>
    <w:rsid w:val="001D3818"/>
    <w:rsid w:val="001D3968"/>
    <w:rsid w:val="001D4970"/>
    <w:rsid w:val="001E23C2"/>
    <w:rsid w:val="001E2A70"/>
    <w:rsid w:val="001E337E"/>
    <w:rsid w:val="001E3EC4"/>
    <w:rsid w:val="001E52EE"/>
    <w:rsid w:val="001E7540"/>
    <w:rsid w:val="001E7FCC"/>
    <w:rsid w:val="001F2076"/>
    <w:rsid w:val="001F2AD0"/>
    <w:rsid w:val="001F4C9B"/>
    <w:rsid w:val="001F7C21"/>
    <w:rsid w:val="00200F0F"/>
    <w:rsid w:val="00201750"/>
    <w:rsid w:val="00203DD5"/>
    <w:rsid w:val="002045B4"/>
    <w:rsid w:val="00205B8E"/>
    <w:rsid w:val="0020629F"/>
    <w:rsid w:val="002100BF"/>
    <w:rsid w:val="002122DA"/>
    <w:rsid w:val="0021331C"/>
    <w:rsid w:val="00213F89"/>
    <w:rsid w:val="002150EC"/>
    <w:rsid w:val="00215691"/>
    <w:rsid w:val="002166F4"/>
    <w:rsid w:val="002169CA"/>
    <w:rsid w:val="0021718C"/>
    <w:rsid w:val="00223CBE"/>
    <w:rsid w:val="00226D67"/>
    <w:rsid w:val="00227E05"/>
    <w:rsid w:val="002317C0"/>
    <w:rsid w:val="00236006"/>
    <w:rsid w:val="00236B7C"/>
    <w:rsid w:val="00242492"/>
    <w:rsid w:val="002441CB"/>
    <w:rsid w:val="00244A3A"/>
    <w:rsid w:val="0024672F"/>
    <w:rsid w:val="0024693D"/>
    <w:rsid w:val="00246D5A"/>
    <w:rsid w:val="00247AEC"/>
    <w:rsid w:val="00250FA2"/>
    <w:rsid w:val="00251781"/>
    <w:rsid w:val="00256AAB"/>
    <w:rsid w:val="0025796E"/>
    <w:rsid w:val="00260986"/>
    <w:rsid w:val="00260FEF"/>
    <w:rsid w:val="002613B2"/>
    <w:rsid w:val="002617DC"/>
    <w:rsid w:val="00261B11"/>
    <w:rsid w:val="002648FA"/>
    <w:rsid w:val="0026614A"/>
    <w:rsid w:val="002663BA"/>
    <w:rsid w:val="0026783B"/>
    <w:rsid w:val="00267D54"/>
    <w:rsid w:val="0027023D"/>
    <w:rsid w:val="002712B5"/>
    <w:rsid w:val="00275D13"/>
    <w:rsid w:val="00276ED2"/>
    <w:rsid w:val="00277B09"/>
    <w:rsid w:val="00282232"/>
    <w:rsid w:val="00296936"/>
    <w:rsid w:val="002A1095"/>
    <w:rsid w:val="002A25D4"/>
    <w:rsid w:val="002A28A5"/>
    <w:rsid w:val="002A3685"/>
    <w:rsid w:val="002A4588"/>
    <w:rsid w:val="002A4911"/>
    <w:rsid w:val="002A4CBE"/>
    <w:rsid w:val="002B0205"/>
    <w:rsid w:val="002B09D8"/>
    <w:rsid w:val="002B57C0"/>
    <w:rsid w:val="002B58FD"/>
    <w:rsid w:val="002B6557"/>
    <w:rsid w:val="002B656A"/>
    <w:rsid w:val="002B7294"/>
    <w:rsid w:val="002B7CE9"/>
    <w:rsid w:val="002C1868"/>
    <w:rsid w:val="002C412D"/>
    <w:rsid w:val="002C41C3"/>
    <w:rsid w:val="002C4FAE"/>
    <w:rsid w:val="002D1384"/>
    <w:rsid w:val="002D3C99"/>
    <w:rsid w:val="002D3D14"/>
    <w:rsid w:val="002D44BC"/>
    <w:rsid w:val="002D6309"/>
    <w:rsid w:val="002D7043"/>
    <w:rsid w:val="002E0854"/>
    <w:rsid w:val="002E1B2E"/>
    <w:rsid w:val="002E2F81"/>
    <w:rsid w:val="002E6054"/>
    <w:rsid w:val="002F04BF"/>
    <w:rsid w:val="002F0E7E"/>
    <w:rsid w:val="002F15D1"/>
    <w:rsid w:val="002F1C0F"/>
    <w:rsid w:val="002F20BC"/>
    <w:rsid w:val="002F426E"/>
    <w:rsid w:val="002F6141"/>
    <w:rsid w:val="002F63DB"/>
    <w:rsid w:val="002F7AB3"/>
    <w:rsid w:val="002F7AD2"/>
    <w:rsid w:val="00303151"/>
    <w:rsid w:val="00305182"/>
    <w:rsid w:val="0030752D"/>
    <w:rsid w:val="003078DB"/>
    <w:rsid w:val="003138F5"/>
    <w:rsid w:val="00315D33"/>
    <w:rsid w:val="00316AE5"/>
    <w:rsid w:val="0032149A"/>
    <w:rsid w:val="00331160"/>
    <w:rsid w:val="00331F1C"/>
    <w:rsid w:val="003328EF"/>
    <w:rsid w:val="00336156"/>
    <w:rsid w:val="00336A8F"/>
    <w:rsid w:val="003404AD"/>
    <w:rsid w:val="00340923"/>
    <w:rsid w:val="003414D4"/>
    <w:rsid w:val="00346408"/>
    <w:rsid w:val="00346E5D"/>
    <w:rsid w:val="003524FC"/>
    <w:rsid w:val="00356502"/>
    <w:rsid w:val="00357168"/>
    <w:rsid w:val="00357EE4"/>
    <w:rsid w:val="0036046C"/>
    <w:rsid w:val="00367B9A"/>
    <w:rsid w:val="0037178F"/>
    <w:rsid w:val="00374B3D"/>
    <w:rsid w:val="0037629B"/>
    <w:rsid w:val="00376612"/>
    <w:rsid w:val="00377E63"/>
    <w:rsid w:val="00380BE0"/>
    <w:rsid w:val="00381F64"/>
    <w:rsid w:val="00382945"/>
    <w:rsid w:val="003837F7"/>
    <w:rsid w:val="00384F4A"/>
    <w:rsid w:val="00385766"/>
    <w:rsid w:val="00386014"/>
    <w:rsid w:val="0038664E"/>
    <w:rsid w:val="00390BF4"/>
    <w:rsid w:val="003912A3"/>
    <w:rsid w:val="00391D0D"/>
    <w:rsid w:val="0039236B"/>
    <w:rsid w:val="00392A9E"/>
    <w:rsid w:val="0039430F"/>
    <w:rsid w:val="003945C2"/>
    <w:rsid w:val="0039630B"/>
    <w:rsid w:val="00397865"/>
    <w:rsid w:val="003A3CA0"/>
    <w:rsid w:val="003A4288"/>
    <w:rsid w:val="003A4322"/>
    <w:rsid w:val="003A4FEE"/>
    <w:rsid w:val="003A536E"/>
    <w:rsid w:val="003A5B55"/>
    <w:rsid w:val="003A6FE1"/>
    <w:rsid w:val="003A7814"/>
    <w:rsid w:val="003B4204"/>
    <w:rsid w:val="003B73BB"/>
    <w:rsid w:val="003B78E1"/>
    <w:rsid w:val="003C4070"/>
    <w:rsid w:val="003C5760"/>
    <w:rsid w:val="003C599B"/>
    <w:rsid w:val="003C5FE5"/>
    <w:rsid w:val="003D5158"/>
    <w:rsid w:val="003E01A4"/>
    <w:rsid w:val="003E054B"/>
    <w:rsid w:val="003E0759"/>
    <w:rsid w:val="003E1FD2"/>
    <w:rsid w:val="003E2419"/>
    <w:rsid w:val="003E415D"/>
    <w:rsid w:val="003F045B"/>
    <w:rsid w:val="003F24E8"/>
    <w:rsid w:val="003F4D8D"/>
    <w:rsid w:val="003F5281"/>
    <w:rsid w:val="0040242D"/>
    <w:rsid w:val="0040348E"/>
    <w:rsid w:val="00407650"/>
    <w:rsid w:val="004121A4"/>
    <w:rsid w:val="004129A6"/>
    <w:rsid w:val="004164F3"/>
    <w:rsid w:val="0041670D"/>
    <w:rsid w:val="00420505"/>
    <w:rsid w:val="004231E6"/>
    <w:rsid w:val="00423255"/>
    <w:rsid w:val="0042369C"/>
    <w:rsid w:val="00425F3D"/>
    <w:rsid w:val="00426CDB"/>
    <w:rsid w:val="0043388B"/>
    <w:rsid w:val="00434151"/>
    <w:rsid w:val="00435FAE"/>
    <w:rsid w:val="004436D9"/>
    <w:rsid w:val="004438D8"/>
    <w:rsid w:val="00445497"/>
    <w:rsid w:val="004455E8"/>
    <w:rsid w:val="00445A9D"/>
    <w:rsid w:val="00445BAF"/>
    <w:rsid w:val="00450F29"/>
    <w:rsid w:val="004512F1"/>
    <w:rsid w:val="0045199B"/>
    <w:rsid w:val="00453D9E"/>
    <w:rsid w:val="004546FC"/>
    <w:rsid w:val="0046083D"/>
    <w:rsid w:val="004628FE"/>
    <w:rsid w:val="00463E3C"/>
    <w:rsid w:val="00466C3E"/>
    <w:rsid w:val="00466EAE"/>
    <w:rsid w:val="00467293"/>
    <w:rsid w:val="004708BF"/>
    <w:rsid w:val="00471967"/>
    <w:rsid w:val="00471D91"/>
    <w:rsid w:val="00472B51"/>
    <w:rsid w:val="00472BFE"/>
    <w:rsid w:val="0047395F"/>
    <w:rsid w:val="004740FC"/>
    <w:rsid w:val="00474814"/>
    <w:rsid w:val="004762F4"/>
    <w:rsid w:val="004766A6"/>
    <w:rsid w:val="00480204"/>
    <w:rsid w:val="004810BC"/>
    <w:rsid w:val="00482E9A"/>
    <w:rsid w:val="004832DD"/>
    <w:rsid w:val="00484786"/>
    <w:rsid w:val="00486082"/>
    <w:rsid w:val="00486747"/>
    <w:rsid w:val="004868AB"/>
    <w:rsid w:val="004870E0"/>
    <w:rsid w:val="0049241D"/>
    <w:rsid w:val="00494E13"/>
    <w:rsid w:val="004A4AED"/>
    <w:rsid w:val="004A6AAC"/>
    <w:rsid w:val="004B1AAA"/>
    <w:rsid w:val="004B261E"/>
    <w:rsid w:val="004B3266"/>
    <w:rsid w:val="004B58B4"/>
    <w:rsid w:val="004B59C0"/>
    <w:rsid w:val="004B7C7A"/>
    <w:rsid w:val="004C1F15"/>
    <w:rsid w:val="004C248D"/>
    <w:rsid w:val="004C273D"/>
    <w:rsid w:val="004C5D8E"/>
    <w:rsid w:val="004C687E"/>
    <w:rsid w:val="004C6E89"/>
    <w:rsid w:val="004C7576"/>
    <w:rsid w:val="004D0B58"/>
    <w:rsid w:val="004D0CB1"/>
    <w:rsid w:val="004D1339"/>
    <w:rsid w:val="004D3085"/>
    <w:rsid w:val="004D454E"/>
    <w:rsid w:val="004D4C42"/>
    <w:rsid w:val="004D5496"/>
    <w:rsid w:val="004D555D"/>
    <w:rsid w:val="004D6B38"/>
    <w:rsid w:val="004D7D09"/>
    <w:rsid w:val="004E16B1"/>
    <w:rsid w:val="004E236C"/>
    <w:rsid w:val="004E5AE2"/>
    <w:rsid w:val="004E60D7"/>
    <w:rsid w:val="004E6E3F"/>
    <w:rsid w:val="004F12C0"/>
    <w:rsid w:val="004F3347"/>
    <w:rsid w:val="004F50B8"/>
    <w:rsid w:val="004F5488"/>
    <w:rsid w:val="00500C08"/>
    <w:rsid w:val="00501C00"/>
    <w:rsid w:val="00501F2B"/>
    <w:rsid w:val="005043DF"/>
    <w:rsid w:val="00505193"/>
    <w:rsid w:val="00507D4F"/>
    <w:rsid w:val="005117AD"/>
    <w:rsid w:val="005124C4"/>
    <w:rsid w:val="00513BF1"/>
    <w:rsid w:val="00521868"/>
    <w:rsid w:val="00522CD0"/>
    <w:rsid w:val="00522F23"/>
    <w:rsid w:val="00524FD2"/>
    <w:rsid w:val="00526F84"/>
    <w:rsid w:val="0053211C"/>
    <w:rsid w:val="00532E30"/>
    <w:rsid w:val="00533E6F"/>
    <w:rsid w:val="005357F9"/>
    <w:rsid w:val="00542F86"/>
    <w:rsid w:val="005454FE"/>
    <w:rsid w:val="005459B4"/>
    <w:rsid w:val="0054637F"/>
    <w:rsid w:val="00551693"/>
    <w:rsid w:val="005529EB"/>
    <w:rsid w:val="005538EB"/>
    <w:rsid w:val="00553AA7"/>
    <w:rsid w:val="0055553B"/>
    <w:rsid w:val="005556E1"/>
    <w:rsid w:val="0055669F"/>
    <w:rsid w:val="00556AD4"/>
    <w:rsid w:val="00556D26"/>
    <w:rsid w:val="00557354"/>
    <w:rsid w:val="0056173F"/>
    <w:rsid w:val="00561F73"/>
    <w:rsid w:val="00562035"/>
    <w:rsid w:val="00562B3B"/>
    <w:rsid w:val="00565ECD"/>
    <w:rsid w:val="00567F9C"/>
    <w:rsid w:val="00570C04"/>
    <w:rsid w:val="00571570"/>
    <w:rsid w:val="00571B9A"/>
    <w:rsid w:val="00572C03"/>
    <w:rsid w:val="00574C04"/>
    <w:rsid w:val="00577A37"/>
    <w:rsid w:val="005810DB"/>
    <w:rsid w:val="00583F90"/>
    <w:rsid w:val="00584254"/>
    <w:rsid w:val="00584D6F"/>
    <w:rsid w:val="00585108"/>
    <w:rsid w:val="005857B6"/>
    <w:rsid w:val="00590B96"/>
    <w:rsid w:val="00591EC0"/>
    <w:rsid w:val="00596E66"/>
    <w:rsid w:val="005B0E4F"/>
    <w:rsid w:val="005B19F3"/>
    <w:rsid w:val="005B237D"/>
    <w:rsid w:val="005B7D35"/>
    <w:rsid w:val="005C3AB4"/>
    <w:rsid w:val="005C3F68"/>
    <w:rsid w:val="005C5223"/>
    <w:rsid w:val="005C5711"/>
    <w:rsid w:val="005C5BE3"/>
    <w:rsid w:val="005C7C43"/>
    <w:rsid w:val="005C7DB8"/>
    <w:rsid w:val="005D014B"/>
    <w:rsid w:val="005D06AC"/>
    <w:rsid w:val="005D4AF2"/>
    <w:rsid w:val="005E0248"/>
    <w:rsid w:val="005E0D01"/>
    <w:rsid w:val="005E2ED6"/>
    <w:rsid w:val="005E4BF8"/>
    <w:rsid w:val="005E5072"/>
    <w:rsid w:val="005E55E3"/>
    <w:rsid w:val="005E7DA9"/>
    <w:rsid w:val="005F48B8"/>
    <w:rsid w:val="005F491E"/>
    <w:rsid w:val="005F5708"/>
    <w:rsid w:val="005F677F"/>
    <w:rsid w:val="00602695"/>
    <w:rsid w:val="00602F19"/>
    <w:rsid w:val="006043B1"/>
    <w:rsid w:val="00604573"/>
    <w:rsid w:val="00606BCB"/>
    <w:rsid w:val="00607682"/>
    <w:rsid w:val="006123F4"/>
    <w:rsid w:val="00612B2F"/>
    <w:rsid w:val="0061387F"/>
    <w:rsid w:val="00614057"/>
    <w:rsid w:val="00617263"/>
    <w:rsid w:val="006210BF"/>
    <w:rsid w:val="00623E95"/>
    <w:rsid w:val="006274B1"/>
    <w:rsid w:val="00627710"/>
    <w:rsid w:val="00630D85"/>
    <w:rsid w:val="00631C6D"/>
    <w:rsid w:val="006338F8"/>
    <w:rsid w:val="00633C76"/>
    <w:rsid w:val="00635A38"/>
    <w:rsid w:val="00635E07"/>
    <w:rsid w:val="006420FF"/>
    <w:rsid w:val="006438E1"/>
    <w:rsid w:val="00645351"/>
    <w:rsid w:val="00645EF9"/>
    <w:rsid w:val="006475FC"/>
    <w:rsid w:val="00652166"/>
    <w:rsid w:val="00654A6B"/>
    <w:rsid w:val="00655A46"/>
    <w:rsid w:val="006566F2"/>
    <w:rsid w:val="00663874"/>
    <w:rsid w:val="006665A5"/>
    <w:rsid w:val="006667A3"/>
    <w:rsid w:val="006707EE"/>
    <w:rsid w:val="00670828"/>
    <w:rsid w:val="00670905"/>
    <w:rsid w:val="006709EF"/>
    <w:rsid w:val="00671F52"/>
    <w:rsid w:val="00672539"/>
    <w:rsid w:val="00673816"/>
    <w:rsid w:val="00673ECC"/>
    <w:rsid w:val="006752AA"/>
    <w:rsid w:val="006776AF"/>
    <w:rsid w:val="00677B53"/>
    <w:rsid w:val="00681BDC"/>
    <w:rsid w:val="00685344"/>
    <w:rsid w:val="0069075D"/>
    <w:rsid w:val="00690CE2"/>
    <w:rsid w:val="00691F8B"/>
    <w:rsid w:val="006937CE"/>
    <w:rsid w:val="00693884"/>
    <w:rsid w:val="00694214"/>
    <w:rsid w:val="00695C2D"/>
    <w:rsid w:val="006960BF"/>
    <w:rsid w:val="0069729A"/>
    <w:rsid w:val="00697EDA"/>
    <w:rsid w:val="006A0686"/>
    <w:rsid w:val="006A29E0"/>
    <w:rsid w:val="006A3741"/>
    <w:rsid w:val="006A58DE"/>
    <w:rsid w:val="006A6296"/>
    <w:rsid w:val="006A7B38"/>
    <w:rsid w:val="006B4254"/>
    <w:rsid w:val="006B4965"/>
    <w:rsid w:val="006B512C"/>
    <w:rsid w:val="006B51F5"/>
    <w:rsid w:val="006B5425"/>
    <w:rsid w:val="006C0DC7"/>
    <w:rsid w:val="006C66D6"/>
    <w:rsid w:val="006D218D"/>
    <w:rsid w:val="006D2A59"/>
    <w:rsid w:val="006D2C34"/>
    <w:rsid w:val="006D401F"/>
    <w:rsid w:val="006D7800"/>
    <w:rsid w:val="006E670E"/>
    <w:rsid w:val="006F0113"/>
    <w:rsid w:val="006F37B1"/>
    <w:rsid w:val="006F38FD"/>
    <w:rsid w:val="00701AB0"/>
    <w:rsid w:val="00702031"/>
    <w:rsid w:val="0070709F"/>
    <w:rsid w:val="00710AA7"/>
    <w:rsid w:val="0071364C"/>
    <w:rsid w:val="00713901"/>
    <w:rsid w:val="007140EE"/>
    <w:rsid w:val="00717E09"/>
    <w:rsid w:val="0072075F"/>
    <w:rsid w:val="0072201C"/>
    <w:rsid w:val="00723936"/>
    <w:rsid w:val="00724520"/>
    <w:rsid w:val="007257DC"/>
    <w:rsid w:val="007262AD"/>
    <w:rsid w:val="00732A49"/>
    <w:rsid w:val="00732C3E"/>
    <w:rsid w:val="00733ECB"/>
    <w:rsid w:val="00735239"/>
    <w:rsid w:val="0073524A"/>
    <w:rsid w:val="00740747"/>
    <w:rsid w:val="00743C85"/>
    <w:rsid w:val="0074557F"/>
    <w:rsid w:val="007461D5"/>
    <w:rsid w:val="00746FD8"/>
    <w:rsid w:val="00750685"/>
    <w:rsid w:val="00751857"/>
    <w:rsid w:val="00752A39"/>
    <w:rsid w:val="00753BB9"/>
    <w:rsid w:val="00756A9E"/>
    <w:rsid w:val="00757330"/>
    <w:rsid w:val="00760C43"/>
    <w:rsid w:val="00765030"/>
    <w:rsid w:val="00765121"/>
    <w:rsid w:val="00771332"/>
    <w:rsid w:val="00775BC1"/>
    <w:rsid w:val="00777B8B"/>
    <w:rsid w:val="00780C31"/>
    <w:rsid w:val="0078298B"/>
    <w:rsid w:val="00782DFB"/>
    <w:rsid w:val="007841BA"/>
    <w:rsid w:val="0078525D"/>
    <w:rsid w:val="007855A2"/>
    <w:rsid w:val="0078577A"/>
    <w:rsid w:val="0078761E"/>
    <w:rsid w:val="00793CB9"/>
    <w:rsid w:val="007949B0"/>
    <w:rsid w:val="0079579D"/>
    <w:rsid w:val="007A01B7"/>
    <w:rsid w:val="007A0E93"/>
    <w:rsid w:val="007A2360"/>
    <w:rsid w:val="007A2657"/>
    <w:rsid w:val="007A4DEF"/>
    <w:rsid w:val="007A525A"/>
    <w:rsid w:val="007A70CD"/>
    <w:rsid w:val="007B2364"/>
    <w:rsid w:val="007B267B"/>
    <w:rsid w:val="007B3E48"/>
    <w:rsid w:val="007B4C35"/>
    <w:rsid w:val="007B4E9B"/>
    <w:rsid w:val="007B5A26"/>
    <w:rsid w:val="007B74D7"/>
    <w:rsid w:val="007C2E19"/>
    <w:rsid w:val="007C7DD0"/>
    <w:rsid w:val="007D223B"/>
    <w:rsid w:val="007D334F"/>
    <w:rsid w:val="007D3F05"/>
    <w:rsid w:val="007D5066"/>
    <w:rsid w:val="007D6A94"/>
    <w:rsid w:val="007D6F30"/>
    <w:rsid w:val="007D7027"/>
    <w:rsid w:val="007E0FE1"/>
    <w:rsid w:val="007E181C"/>
    <w:rsid w:val="007E197D"/>
    <w:rsid w:val="007E2F86"/>
    <w:rsid w:val="007E32A9"/>
    <w:rsid w:val="007E40FF"/>
    <w:rsid w:val="007E49D3"/>
    <w:rsid w:val="007E53B6"/>
    <w:rsid w:val="007F0381"/>
    <w:rsid w:val="007F0DE1"/>
    <w:rsid w:val="007F1A8D"/>
    <w:rsid w:val="007F1E0E"/>
    <w:rsid w:val="007F354C"/>
    <w:rsid w:val="007F453A"/>
    <w:rsid w:val="007F57F3"/>
    <w:rsid w:val="007F5D27"/>
    <w:rsid w:val="00800EDB"/>
    <w:rsid w:val="008016EF"/>
    <w:rsid w:val="00804235"/>
    <w:rsid w:val="0080453A"/>
    <w:rsid w:val="008050F6"/>
    <w:rsid w:val="00805662"/>
    <w:rsid w:val="008077A4"/>
    <w:rsid w:val="00813097"/>
    <w:rsid w:val="00814684"/>
    <w:rsid w:val="00816F36"/>
    <w:rsid w:val="00817328"/>
    <w:rsid w:val="00820122"/>
    <w:rsid w:val="00820385"/>
    <w:rsid w:val="00821F47"/>
    <w:rsid w:val="00823355"/>
    <w:rsid w:val="008236B0"/>
    <w:rsid w:val="00825076"/>
    <w:rsid w:val="00827DAB"/>
    <w:rsid w:val="008363B5"/>
    <w:rsid w:val="00841D56"/>
    <w:rsid w:val="008436F9"/>
    <w:rsid w:val="00843D71"/>
    <w:rsid w:val="00853486"/>
    <w:rsid w:val="00853527"/>
    <w:rsid w:val="008553EC"/>
    <w:rsid w:val="008558E4"/>
    <w:rsid w:val="00856271"/>
    <w:rsid w:val="00856C9A"/>
    <w:rsid w:val="008572E0"/>
    <w:rsid w:val="00860712"/>
    <w:rsid w:val="008611FA"/>
    <w:rsid w:val="00861A41"/>
    <w:rsid w:val="00862227"/>
    <w:rsid w:val="0086535A"/>
    <w:rsid w:val="00867F71"/>
    <w:rsid w:val="0087341D"/>
    <w:rsid w:val="00873643"/>
    <w:rsid w:val="008743AA"/>
    <w:rsid w:val="0087747B"/>
    <w:rsid w:val="00877AF5"/>
    <w:rsid w:val="00882237"/>
    <w:rsid w:val="00886232"/>
    <w:rsid w:val="0089027F"/>
    <w:rsid w:val="00890349"/>
    <w:rsid w:val="008909ED"/>
    <w:rsid w:val="00890F0E"/>
    <w:rsid w:val="00893A2E"/>
    <w:rsid w:val="00895778"/>
    <w:rsid w:val="00896D53"/>
    <w:rsid w:val="00897AA1"/>
    <w:rsid w:val="00897C86"/>
    <w:rsid w:val="008A10E6"/>
    <w:rsid w:val="008A36CA"/>
    <w:rsid w:val="008A38A8"/>
    <w:rsid w:val="008A49EB"/>
    <w:rsid w:val="008B1098"/>
    <w:rsid w:val="008B6A92"/>
    <w:rsid w:val="008B7388"/>
    <w:rsid w:val="008B75E6"/>
    <w:rsid w:val="008C0D68"/>
    <w:rsid w:val="008C262B"/>
    <w:rsid w:val="008C42FD"/>
    <w:rsid w:val="008C5DAD"/>
    <w:rsid w:val="008C6A1A"/>
    <w:rsid w:val="008D1076"/>
    <w:rsid w:val="008D10F4"/>
    <w:rsid w:val="008D2B33"/>
    <w:rsid w:val="008D49C2"/>
    <w:rsid w:val="008D4A3A"/>
    <w:rsid w:val="008D5536"/>
    <w:rsid w:val="008E1F0B"/>
    <w:rsid w:val="008E33DA"/>
    <w:rsid w:val="008E3A43"/>
    <w:rsid w:val="008E55CF"/>
    <w:rsid w:val="008E5748"/>
    <w:rsid w:val="008E58B6"/>
    <w:rsid w:val="008E69A8"/>
    <w:rsid w:val="008E6BB5"/>
    <w:rsid w:val="008E744D"/>
    <w:rsid w:val="008F341F"/>
    <w:rsid w:val="008F42D8"/>
    <w:rsid w:val="008F75AD"/>
    <w:rsid w:val="00902202"/>
    <w:rsid w:val="00906796"/>
    <w:rsid w:val="00907C1B"/>
    <w:rsid w:val="0091024F"/>
    <w:rsid w:val="00910B38"/>
    <w:rsid w:val="009118F8"/>
    <w:rsid w:val="00911C32"/>
    <w:rsid w:val="00914254"/>
    <w:rsid w:val="00914287"/>
    <w:rsid w:val="00914685"/>
    <w:rsid w:val="009152D2"/>
    <w:rsid w:val="00915AC9"/>
    <w:rsid w:val="00916755"/>
    <w:rsid w:val="00917D6B"/>
    <w:rsid w:val="00920FD4"/>
    <w:rsid w:val="009261EB"/>
    <w:rsid w:val="00932AA4"/>
    <w:rsid w:val="00932D57"/>
    <w:rsid w:val="009330BB"/>
    <w:rsid w:val="00933B19"/>
    <w:rsid w:val="0093426E"/>
    <w:rsid w:val="00934C40"/>
    <w:rsid w:val="00934D46"/>
    <w:rsid w:val="009350C8"/>
    <w:rsid w:val="009351A7"/>
    <w:rsid w:val="00944220"/>
    <w:rsid w:val="009454A8"/>
    <w:rsid w:val="00946687"/>
    <w:rsid w:val="0094701B"/>
    <w:rsid w:val="00947708"/>
    <w:rsid w:val="009479D0"/>
    <w:rsid w:val="00947B14"/>
    <w:rsid w:val="00952416"/>
    <w:rsid w:val="00954501"/>
    <w:rsid w:val="00955CD4"/>
    <w:rsid w:val="00955D52"/>
    <w:rsid w:val="0095675D"/>
    <w:rsid w:val="00957E44"/>
    <w:rsid w:val="00961EC7"/>
    <w:rsid w:val="009633B6"/>
    <w:rsid w:val="00963554"/>
    <w:rsid w:val="0096395D"/>
    <w:rsid w:val="00964830"/>
    <w:rsid w:val="00966BC0"/>
    <w:rsid w:val="009728F1"/>
    <w:rsid w:val="00980A1A"/>
    <w:rsid w:val="00982818"/>
    <w:rsid w:val="009839D3"/>
    <w:rsid w:val="00985A12"/>
    <w:rsid w:val="0098689E"/>
    <w:rsid w:val="009875FE"/>
    <w:rsid w:val="00992741"/>
    <w:rsid w:val="009930F5"/>
    <w:rsid w:val="009932A2"/>
    <w:rsid w:val="009A050B"/>
    <w:rsid w:val="009A0718"/>
    <w:rsid w:val="009A0971"/>
    <w:rsid w:val="009A09F3"/>
    <w:rsid w:val="009A4256"/>
    <w:rsid w:val="009A5709"/>
    <w:rsid w:val="009A6644"/>
    <w:rsid w:val="009A6F3A"/>
    <w:rsid w:val="009B0277"/>
    <w:rsid w:val="009B0707"/>
    <w:rsid w:val="009B16E0"/>
    <w:rsid w:val="009B1B50"/>
    <w:rsid w:val="009B24CD"/>
    <w:rsid w:val="009B3A46"/>
    <w:rsid w:val="009B6118"/>
    <w:rsid w:val="009C0085"/>
    <w:rsid w:val="009C215C"/>
    <w:rsid w:val="009C2AED"/>
    <w:rsid w:val="009C58F8"/>
    <w:rsid w:val="009C726B"/>
    <w:rsid w:val="009C7F0B"/>
    <w:rsid w:val="009D0096"/>
    <w:rsid w:val="009D1843"/>
    <w:rsid w:val="009D382D"/>
    <w:rsid w:val="009D3BB2"/>
    <w:rsid w:val="009D4AEB"/>
    <w:rsid w:val="009E27C1"/>
    <w:rsid w:val="009E395C"/>
    <w:rsid w:val="009E4E8E"/>
    <w:rsid w:val="009F0B6A"/>
    <w:rsid w:val="009F242D"/>
    <w:rsid w:val="009F6389"/>
    <w:rsid w:val="00A00797"/>
    <w:rsid w:val="00A00CE3"/>
    <w:rsid w:val="00A0605D"/>
    <w:rsid w:val="00A110C8"/>
    <w:rsid w:val="00A13866"/>
    <w:rsid w:val="00A13A11"/>
    <w:rsid w:val="00A15803"/>
    <w:rsid w:val="00A17ED3"/>
    <w:rsid w:val="00A24AAD"/>
    <w:rsid w:val="00A256D7"/>
    <w:rsid w:val="00A306A0"/>
    <w:rsid w:val="00A314C2"/>
    <w:rsid w:val="00A36732"/>
    <w:rsid w:val="00A37997"/>
    <w:rsid w:val="00A418CC"/>
    <w:rsid w:val="00A45BCB"/>
    <w:rsid w:val="00A5185D"/>
    <w:rsid w:val="00A52F7C"/>
    <w:rsid w:val="00A551FE"/>
    <w:rsid w:val="00A56845"/>
    <w:rsid w:val="00A57164"/>
    <w:rsid w:val="00A57EF2"/>
    <w:rsid w:val="00A62327"/>
    <w:rsid w:val="00A62C6A"/>
    <w:rsid w:val="00A62EDE"/>
    <w:rsid w:val="00A639CB"/>
    <w:rsid w:val="00A65AC6"/>
    <w:rsid w:val="00A660BF"/>
    <w:rsid w:val="00A6673F"/>
    <w:rsid w:val="00A67395"/>
    <w:rsid w:val="00A70F97"/>
    <w:rsid w:val="00A7324C"/>
    <w:rsid w:val="00A761D0"/>
    <w:rsid w:val="00A76B22"/>
    <w:rsid w:val="00A805C0"/>
    <w:rsid w:val="00A81217"/>
    <w:rsid w:val="00A818E2"/>
    <w:rsid w:val="00A821A2"/>
    <w:rsid w:val="00A823FF"/>
    <w:rsid w:val="00A82C79"/>
    <w:rsid w:val="00A8406E"/>
    <w:rsid w:val="00A85D4E"/>
    <w:rsid w:val="00A864D2"/>
    <w:rsid w:val="00A925EB"/>
    <w:rsid w:val="00A93E7F"/>
    <w:rsid w:val="00A9446D"/>
    <w:rsid w:val="00A949C7"/>
    <w:rsid w:val="00A95342"/>
    <w:rsid w:val="00A9535F"/>
    <w:rsid w:val="00A95F88"/>
    <w:rsid w:val="00A96EE8"/>
    <w:rsid w:val="00AA03F1"/>
    <w:rsid w:val="00AA3707"/>
    <w:rsid w:val="00AA3785"/>
    <w:rsid w:val="00AB0AA6"/>
    <w:rsid w:val="00AB2188"/>
    <w:rsid w:val="00AB738A"/>
    <w:rsid w:val="00AB73E4"/>
    <w:rsid w:val="00AC0445"/>
    <w:rsid w:val="00AC263B"/>
    <w:rsid w:val="00AC26EE"/>
    <w:rsid w:val="00AC5C4F"/>
    <w:rsid w:val="00AC6468"/>
    <w:rsid w:val="00AD00F7"/>
    <w:rsid w:val="00AD203F"/>
    <w:rsid w:val="00AD2483"/>
    <w:rsid w:val="00AD291D"/>
    <w:rsid w:val="00AD374D"/>
    <w:rsid w:val="00AE0137"/>
    <w:rsid w:val="00AE2F9E"/>
    <w:rsid w:val="00AE42F6"/>
    <w:rsid w:val="00AE4554"/>
    <w:rsid w:val="00AE4E04"/>
    <w:rsid w:val="00AE5603"/>
    <w:rsid w:val="00AF0F2B"/>
    <w:rsid w:val="00AF18EC"/>
    <w:rsid w:val="00AF1991"/>
    <w:rsid w:val="00AF2B77"/>
    <w:rsid w:val="00AF393B"/>
    <w:rsid w:val="00AF3E89"/>
    <w:rsid w:val="00AF4C5B"/>
    <w:rsid w:val="00AF51EE"/>
    <w:rsid w:val="00AF7320"/>
    <w:rsid w:val="00B06140"/>
    <w:rsid w:val="00B07B63"/>
    <w:rsid w:val="00B109D4"/>
    <w:rsid w:val="00B124F5"/>
    <w:rsid w:val="00B160BD"/>
    <w:rsid w:val="00B20A8C"/>
    <w:rsid w:val="00B21660"/>
    <w:rsid w:val="00B222AC"/>
    <w:rsid w:val="00B23CB5"/>
    <w:rsid w:val="00B2460D"/>
    <w:rsid w:val="00B26864"/>
    <w:rsid w:val="00B269EF"/>
    <w:rsid w:val="00B3102A"/>
    <w:rsid w:val="00B35065"/>
    <w:rsid w:val="00B37B92"/>
    <w:rsid w:val="00B41BD0"/>
    <w:rsid w:val="00B42F8B"/>
    <w:rsid w:val="00B44012"/>
    <w:rsid w:val="00B45107"/>
    <w:rsid w:val="00B458E6"/>
    <w:rsid w:val="00B45F51"/>
    <w:rsid w:val="00B46130"/>
    <w:rsid w:val="00B51ED1"/>
    <w:rsid w:val="00B53E94"/>
    <w:rsid w:val="00B62A6C"/>
    <w:rsid w:val="00B63EC7"/>
    <w:rsid w:val="00B66585"/>
    <w:rsid w:val="00B675DB"/>
    <w:rsid w:val="00B71A8C"/>
    <w:rsid w:val="00B71D5C"/>
    <w:rsid w:val="00B7233A"/>
    <w:rsid w:val="00B72730"/>
    <w:rsid w:val="00B76081"/>
    <w:rsid w:val="00B76121"/>
    <w:rsid w:val="00B761C3"/>
    <w:rsid w:val="00B767AB"/>
    <w:rsid w:val="00B81079"/>
    <w:rsid w:val="00B81F18"/>
    <w:rsid w:val="00B86111"/>
    <w:rsid w:val="00B86EE7"/>
    <w:rsid w:val="00B92CD3"/>
    <w:rsid w:val="00B9331D"/>
    <w:rsid w:val="00BA0A28"/>
    <w:rsid w:val="00BA12C7"/>
    <w:rsid w:val="00BA3EB0"/>
    <w:rsid w:val="00BA4F60"/>
    <w:rsid w:val="00BA4FAA"/>
    <w:rsid w:val="00BA6C5D"/>
    <w:rsid w:val="00BB1555"/>
    <w:rsid w:val="00BB15A1"/>
    <w:rsid w:val="00BB49B8"/>
    <w:rsid w:val="00BB5287"/>
    <w:rsid w:val="00BB5E23"/>
    <w:rsid w:val="00BB7C13"/>
    <w:rsid w:val="00BC03F4"/>
    <w:rsid w:val="00BC24D0"/>
    <w:rsid w:val="00BC2983"/>
    <w:rsid w:val="00BC2F70"/>
    <w:rsid w:val="00BC4A2D"/>
    <w:rsid w:val="00BC7C5C"/>
    <w:rsid w:val="00BD0638"/>
    <w:rsid w:val="00BD10BD"/>
    <w:rsid w:val="00BD118B"/>
    <w:rsid w:val="00BD3916"/>
    <w:rsid w:val="00BD62B1"/>
    <w:rsid w:val="00BE07D4"/>
    <w:rsid w:val="00BE0FC0"/>
    <w:rsid w:val="00BE1BA6"/>
    <w:rsid w:val="00BE21AE"/>
    <w:rsid w:val="00BE3383"/>
    <w:rsid w:val="00BE3EF8"/>
    <w:rsid w:val="00BE4F0A"/>
    <w:rsid w:val="00BE56E0"/>
    <w:rsid w:val="00BE5754"/>
    <w:rsid w:val="00BE5BB5"/>
    <w:rsid w:val="00BE6803"/>
    <w:rsid w:val="00BF036B"/>
    <w:rsid w:val="00BF1FDB"/>
    <w:rsid w:val="00BF2066"/>
    <w:rsid w:val="00BF20D8"/>
    <w:rsid w:val="00BF308E"/>
    <w:rsid w:val="00BF792A"/>
    <w:rsid w:val="00C00762"/>
    <w:rsid w:val="00C0101A"/>
    <w:rsid w:val="00C01E53"/>
    <w:rsid w:val="00C0210B"/>
    <w:rsid w:val="00C10380"/>
    <w:rsid w:val="00C11800"/>
    <w:rsid w:val="00C1303C"/>
    <w:rsid w:val="00C13F56"/>
    <w:rsid w:val="00C14791"/>
    <w:rsid w:val="00C15118"/>
    <w:rsid w:val="00C1574E"/>
    <w:rsid w:val="00C15C65"/>
    <w:rsid w:val="00C174AD"/>
    <w:rsid w:val="00C22230"/>
    <w:rsid w:val="00C23D7B"/>
    <w:rsid w:val="00C2442C"/>
    <w:rsid w:val="00C24542"/>
    <w:rsid w:val="00C25183"/>
    <w:rsid w:val="00C27281"/>
    <w:rsid w:val="00C2776D"/>
    <w:rsid w:val="00C33ABC"/>
    <w:rsid w:val="00C33E5A"/>
    <w:rsid w:val="00C34CBE"/>
    <w:rsid w:val="00C36072"/>
    <w:rsid w:val="00C36EAA"/>
    <w:rsid w:val="00C4069F"/>
    <w:rsid w:val="00C434CD"/>
    <w:rsid w:val="00C43EEB"/>
    <w:rsid w:val="00C449CF"/>
    <w:rsid w:val="00C508B7"/>
    <w:rsid w:val="00C520B8"/>
    <w:rsid w:val="00C526CB"/>
    <w:rsid w:val="00C53A44"/>
    <w:rsid w:val="00C54147"/>
    <w:rsid w:val="00C55781"/>
    <w:rsid w:val="00C562C1"/>
    <w:rsid w:val="00C57A39"/>
    <w:rsid w:val="00C61760"/>
    <w:rsid w:val="00C628D7"/>
    <w:rsid w:val="00C674AE"/>
    <w:rsid w:val="00C70674"/>
    <w:rsid w:val="00C7081A"/>
    <w:rsid w:val="00C73315"/>
    <w:rsid w:val="00C735DC"/>
    <w:rsid w:val="00C75A58"/>
    <w:rsid w:val="00C769E1"/>
    <w:rsid w:val="00C76C60"/>
    <w:rsid w:val="00C76C8D"/>
    <w:rsid w:val="00C81B4F"/>
    <w:rsid w:val="00C84143"/>
    <w:rsid w:val="00C85EF5"/>
    <w:rsid w:val="00C860FF"/>
    <w:rsid w:val="00C87A75"/>
    <w:rsid w:val="00C87C66"/>
    <w:rsid w:val="00C902BF"/>
    <w:rsid w:val="00C90C0A"/>
    <w:rsid w:val="00C92CB3"/>
    <w:rsid w:val="00C97AD4"/>
    <w:rsid w:val="00CA066B"/>
    <w:rsid w:val="00CA2996"/>
    <w:rsid w:val="00CA34B2"/>
    <w:rsid w:val="00CA4656"/>
    <w:rsid w:val="00CA4CA1"/>
    <w:rsid w:val="00CA5489"/>
    <w:rsid w:val="00CA79D0"/>
    <w:rsid w:val="00CB02AA"/>
    <w:rsid w:val="00CB139E"/>
    <w:rsid w:val="00CB5257"/>
    <w:rsid w:val="00CB6317"/>
    <w:rsid w:val="00CC14B6"/>
    <w:rsid w:val="00CC1973"/>
    <w:rsid w:val="00CC57E2"/>
    <w:rsid w:val="00CC5D52"/>
    <w:rsid w:val="00CC7A18"/>
    <w:rsid w:val="00CD1E50"/>
    <w:rsid w:val="00CD2641"/>
    <w:rsid w:val="00CD421B"/>
    <w:rsid w:val="00CD61D4"/>
    <w:rsid w:val="00CD6B42"/>
    <w:rsid w:val="00CD71F4"/>
    <w:rsid w:val="00CE207F"/>
    <w:rsid w:val="00CE2D3A"/>
    <w:rsid w:val="00CE5070"/>
    <w:rsid w:val="00CE7EB6"/>
    <w:rsid w:val="00CF20D7"/>
    <w:rsid w:val="00CF2913"/>
    <w:rsid w:val="00CF4236"/>
    <w:rsid w:val="00CF4797"/>
    <w:rsid w:val="00CF6717"/>
    <w:rsid w:val="00CF68E2"/>
    <w:rsid w:val="00CF7A73"/>
    <w:rsid w:val="00D006A2"/>
    <w:rsid w:val="00D00C96"/>
    <w:rsid w:val="00D01878"/>
    <w:rsid w:val="00D01F4C"/>
    <w:rsid w:val="00D021B9"/>
    <w:rsid w:val="00D04C77"/>
    <w:rsid w:val="00D11726"/>
    <w:rsid w:val="00D1297F"/>
    <w:rsid w:val="00D12A29"/>
    <w:rsid w:val="00D15AF3"/>
    <w:rsid w:val="00D16AB7"/>
    <w:rsid w:val="00D16CCE"/>
    <w:rsid w:val="00D176E1"/>
    <w:rsid w:val="00D22ACE"/>
    <w:rsid w:val="00D24519"/>
    <w:rsid w:val="00D272FC"/>
    <w:rsid w:val="00D27448"/>
    <w:rsid w:val="00D30362"/>
    <w:rsid w:val="00D307C1"/>
    <w:rsid w:val="00D33182"/>
    <w:rsid w:val="00D33ECF"/>
    <w:rsid w:val="00D35311"/>
    <w:rsid w:val="00D35B69"/>
    <w:rsid w:val="00D406B5"/>
    <w:rsid w:val="00D4409F"/>
    <w:rsid w:val="00D445D1"/>
    <w:rsid w:val="00D45E73"/>
    <w:rsid w:val="00D46C3A"/>
    <w:rsid w:val="00D47356"/>
    <w:rsid w:val="00D473BD"/>
    <w:rsid w:val="00D47B9B"/>
    <w:rsid w:val="00D50172"/>
    <w:rsid w:val="00D50416"/>
    <w:rsid w:val="00D51C1F"/>
    <w:rsid w:val="00D60212"/>
    <w:rsid w:val="00D6234B"/>
    <w:rsid w:val="00D66547"/>
    <w:rsid w:val="00D70763"/>
    <w:rsid w:val="00D72442"/>
    <w:rsid w:val="00D738A5"/>
    <w:rsid w:val="00D76872"/>
    <w:rsid w:val="00D76CF5"/>
    <w:rsid w:val="00D8011A"/>
    <w:rsid w:val="00D81070"/>
    <w:rsid w:val="00D81820"/>
    <w:rsid w:val="00D83A14"/>
    <w:rsid w:val="00D83CFB"/>
    <w:rsid w:val="00D85540"/>
    <w:rsid w:val="00D857FB"/>
    <w:rsid w:val="00D864FF"/>
    <w:rsid w:val="00D87948"/>
    <w:rsid w:val="00D92196"/>
    <w:rsid w:val="00D93B96"/>
    <w:rsid w:val="00D95268"/>
    <w:rsid w:val="00D95E4C"/>
    <w:rsid w:val="00D96CE7"/>
    <w:rsid w:val="00D96E35"/>
    <w:rsid w:val="00DA3168"/>
    <w:rsid w:val="00DA4EC5"/>
    <w:rsid w:val="00DA51E9"/>
    <w:rsid w:val="00DA7162"/>
    <w:rsid w:val="00DB094B"/>
    <w:rsid w:val="00DB5C0D"/>
    <w:rsid w:val="00DB6E08"/>
    <w:rsid w:val="00DC0262"/>
    <w:rsid w:val="00DC1D1F"/>
    <w:rsid w:val="00DC3E55"/>
    <w:rsid w:val="00DC3FA8"/>
    <w:rsid w:val="00DD1794"/>
    <w:rsid w:val="00DD3FCD"/>
    <w:rsid w:val="00DE0325"/>
    <w:rsid w:val="00DE2AF0"/>
    <w:rsid w:val="00DE3437"/>
    <w:rsid w:val="00DE7FCC"/>
    <w:rsid w:val="00DF0A21"/>
    <w:rsid w:val="00DF1ACC"/>
    <w:rsid w:val="00DF2222"/>
    <w:rsid w:val="00DF4E80"/>
    <w:rsid w:val="00DF6A07"/>
    <w:rsid w:val="00DF7942"/>
    <w:rsid w:val="00E024AD"/>
    <w:rsid w:val="00E02607"/>
    <w:rsid w:val="00E02BD2"/>
    <w:rsid w:val="00E034C0"/>
    <w:rsid w:val="00E03CF2"/>
    <w:rsid w:val="00E03F9E"/>
    <w:rsid w:val="00E043BB"/>
    <w:rsid w:val="00E04992"/>
    <w:rsid w:val="00E04DE0"/>
    <w:rsid w:val="00E05EB9"/>
    <w:rsid w:val="00E065BA"/>
    <w:rsid w:val="00E10297"/>
    <w:rsid w:val="00E12D7E"/>
    <w:rsid w:val="00E215D5"/>
    <w:rsid w:val="00E23D18"/>
    <w:rsid w:val="00E241CD"/>
    <w:rsid w:val="00E25547"/>
    <w:rsid w:val="00E270E3"/>
    <w:rsid w:val="00E2769D"/>
    <w:rsid w:val="00E31ED9"/>
    <w:rsid w:val="00E32E7F"/>
    <w:rsid w:val="00E35396"/>
    <w:rsid w:val="00E37D2D"/>
    <w:rsid w:val="00E4373C"/>
    <w:rsid w:val="00E449BB"/>
    <w:rsid w:val="00E45E74"/>
    <w:rsid w:val="00E4631E"/>
    <w:rsid w:val="00E505FD"/>
    <w:rsid w:val="00E52725"/>
    <w:rsid w:val="00E540D8"/>
    <w:rsid w:val="00E54A4A"/>
    <w:rsid w:val="00E556A5"/>
    <w:rsid w:val="00E56E4D"/>
    <w:rsid w:val="00E626E6"/>
    <w:rsid w:val="00E63685"/>
    <w:rsid w:val="00E63B41"/>
    <w:rsid w:val="00E643B4"/>
    <w:rsid w:val="00E653EA"/>
    <w:rsid w:val="00E70A31"/>
    <w:rsid w:val="00E71872"/>
    <w:rsid w:val="00E72623"/>
    <w:rsid w:val="00E7464F"/>
    <w:rsid w:val="00E753AB"/>
    <w:rsid w:val="00E76A25"/>
    <w:rsid w:val="00E76AB9"/>
    <w:rsid w:val="00E77A04"/>
    <w:rsid w:val="00E86083"/>
    <w:rsid w:val="00E906C8"/>
    <w:rsid w:val="00E91F6D"/>
    <w:rsid w:val="00E925E6"/>
    <w:rsid w:val="00E93049"/>
    <w:rsid w:val="00E95D14"/>
    <w:rsid w:val="00E97A65"/>
    <w:rsid w:val="00E97E3A"/>
    <w:rsid w:val="00EA3420"/>
    <w:rsid w:val="00EA41A8"/>
    <w:rsid w:val="00EA4825"/>
    <w:rsid w:val="00EA4BC5"/>
    <w:rsid w:val="00EA7746"/>
    <w:rsid w:val="00EB0920"/>
    <w:rsid w:val="00EB0C03"/>
    <w:rsid w:val="00EB1CC2"/>
    <w:rsid w:val="00EB2064"/>
    <w:rsid w:val="00EB2EDD"/>
    <w:rsid w:val="00EB570A"/>
    <w:rsid w:val="00EB7C9D"/>
    <w:rsid w:val="00EC15DA"/>
    <w:rsid w:val="00EC2C76"/>
    <w:rsid w:val="00EC7438"/>
    <w:rsid w:val="00ED0265"/>
    <w:rsid w:val="00ED19A9"/>
    <w:rsid w:val="00ED1FF5"/>
    <w:rsid w:val="00ED49D9"/>
    <w:rsid w:val="00ED5B60"/>
    <w:rsid w:val="00ED7CA3"/>
    <w:rsid w:val="00EE002B"/>
    <w:rsid w:val="00EE254C"/>
    <w:rsid w:val="00EE2FB2"/>
    <w:rsid w:val="00EE3173"/>
    <w:rsid w:val="00EE5F35"/>
    <w:rsid w:val="00EE6250"/>
    <w:rsid w:val="00EF0E20"/>
    <w:rsid w:val="00EF3FFA"/>
    <w:rsid w:val="00EF40A6"/>
    <w:rsid w:val="00F02CD8"/>
    <w:rsid w:val="00F03489"/>
    <w:rsid w:val="00F04E17"/>
    <w:rsid w:val="00F04FA6"/>
    <w:rsid w:val="00F0517E"/>
    <w:rsid w:val="00F06409"/>
    <w:rsid w:val="00F06C28"/>
    <w:rsid w:val="00F11FF4"/>
    <w:rsid w:val="00F14FD6"/>
    <w:rsid w:val="00F157BA"/>
    <w:rsid w:val="00F1747C"/>
    <w:rsid w:val="00F17ED8"/>
    <w:rsid w:val="00F20ACA"/>
    <w:rsid w:val="00F22E8F"/>
    <w:rsid w:val="00F25F12"/>
    <w:rsid w:val="00F26DCC"/>
    <w:rsid w:val="00F32293"/>
    <w:rsid w:val="00F3327E"/>
    <w:rsid w:val="00F35B56"/>
    <w:rsid w:val="00F36E98"/>
    <w:rsid w:val="00F37082"/>
    <w:rsid w:val="00F436A5"/>
    <w:rsid w:val="00F44302"/>
    <w:rsid w:val="00F44876"/>
    <w:rsid w:val="00F44AD0"/>
    <w:rsid w:val="00F45D65"/>
    <w:rsid w:val="00F47ED5"/>
    <w:rsid w:val="00F5019D"/>
    <w:rsid w:val="00F50751"/>
    <w:rsid w:val="00F51D40"/>
    <w:rsid w:val="00F5260E"/>
    <w:rsid w:val="00F55343"/>
    <w:rsid w:val="00F5660A"/>
    <w:rsid w:val="00F5794C"/>
    <w:rsid w:val="00F60AE3"/>
    <w:rsid w:val="00F61D41"/>
    <w:rsid w:val="00F62018"/>
    <w:rsid w:val="00F64D4A"/>
    <w:rsid w:val="00F664CE"/>
    <w:rsid w:val="00F668A6"/>
    <w:rsid w:val="00F70304"/>
    <w:rsid w:val="00F76326"/>
    <w:rsid w:val="00F7640D"/>
    <w:rsid w:val="00F77E87"/>
    <w:rsid w:val="00F80427"/>
    <w:rsid w:val="00F83B60"/>
    <w:rsid w:val="00F874CD"/>
    <w:rsid w:val="00F9057D"/>
    <w:rsid w:val="00F944B1"/>
    <w:rsid w:val="00F94DDD"/>
    <w:rsid w:val="00F95D3C"/>
    <w:rsid w:val="00FA51ED"/>
    <w:rsid w:val="00FA71FB"/>
    <w:rsid w:val="00FA7444"/>
    <w:rsid w:val="00FB0CDB"/>
    <w:rsid w:val="00FB128D"/>
    <w:rsid w:val="00FB1BA2"/>
    <w:rsid w:val="00FB6264"/>
    <w:rsid w:val="00FB6360"/>
    <w:rsid w:val="00FB76BC"/>
    <w:rsid w:val="00FC1376"/>
    <w:rsid w:val="00FC2100"/>
    <w:rsid w:val="00FC36A1"/>
    <w:rsid w:val="00FC6DAC"/>
    <w:rsid w:val="00FD2AFA"/>
    <w:rsid w:val="00FD3A18"/>
    <w:rsid w:val="00FD53C0"/>
    <w:rsid w:val="00FD7AA7"/>
    <w:rsid w:val="00FE185B"/>
    <w:rsid w:val="00FE318D"/>
    <w:rsid w:val="00FE5203"/>
    <w:rsid w:val="00FE6B40"/>
    <w:rsid w:val="00FE6CA9"/>
    <w:rsid w:val="00FE6F57"/>
    <w:rsid w:val="00FE76BA"/>
    <w:rsid w:val="00FE7EB5"/>
    <w:rsid w:val="00FF147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37F11"/>
  <w15:docId w15:val="{142EAE25-6B16-481E-991A-5CD0BE5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D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EADING 1,Head 1,????????? 1,Subhead A,ЗАГ-ГЛАВА,Заг 1"/>
    <w:basedOn w:val="a1"/>
    <w:next w:val="a1"/>
    <w:link w:val="10"/>
    <w:qFormat/>
    <w:rsid w:val="004121A4"/>
    <w:pPr>
      <w:keepNext/>
      <w:keepLines/>
      <w:spacing w:before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2,1. Заголовок 2,Заг 2"/>
    <w:basedOn w:val="a1"/>
    <w:next w:val="a1"/>
    <w:link w:val="20"/>
    <w:unhideWhenUsed/>
    <w:qFormat/>
    <w:rsid w:val="0037178F"/>
    <w:pPr>
      <w:keepNext/>
      <w:keepLines/>
      <w:widowControl w:val="0"/>
      <w:spacing w:before="200" w:after="240" w:line="276" w:lineRule="auto"/>
      <w:ind w:left="720"/>
      <w:jc w:val="both"/>
      <w:outlineLvl w:val="1"/>
    </w:pPr>
    <w:rPr>
      <w:rFonts w:ascii="Arial" w:hAnsi="Arial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1"/>
    <w:next w:val="a1"/>
    <w:link w:val="30"/>
    <w:uiPriority w:val="99"/>
    <w:qFormat/>
    <w:rsid w:val="006960BF"/>
    <w:pPr>
      <w:keepNext/>
      <w:keepLines/>
      <w:tabs>
        <w:tab w:val="num" w:pos="720"/>
      </w:tabs>
      <w:spacing w:before="60" w:after="60"/>
      <w:ind w:left="720" w:hanging="720"/>
      <w:jc w:val="both"/>
      <w:outlineLvl w:val="2"/>
    </w:pPr>
    <w:rPr>
      <w:rFonts w:ascii="Arial" w:hAnsi="Arial"/>
      <w:i/>
    </w:rPr>
  </w:style>
  <w:style w:type="paragraph" w:styleId="4">
    <w:name w:val="heading 4"/>
    <w:aliases w:val="Заг-Часть"/>
    <w:basedOn w:val="a1"/>
    <w:next w:val="a1"/>
    <w:link w:val="40"/>
    <w:qFormat/>
    <w:rsid w:val="00227E05"/>
    <w:pPr>
      <w:keepNext/>
      <w:tabs>
        <w:tab w:val="num" w:pos="864"/>
      </w:tabs>
      <w:spacing w:after="120" w:line="360" w:lineRule="auto"/>
      <w:jc w:val="center"/>
      <w:outlineLvl w:val="3"/>
    </w:pPr>
    <w:rPr>
      <w:rFonts w:ascii="Arial" w:hAnsi="Arial"/>
      <w:b/>
      <w:bCs/>
      <w:caps/>
      <w:sz w:val="28"/>
      <w:szCs w:val="28"/>
    </w:rPr>
  </w:style>
  <w:style w:type="paragraph" w:styleId="5">
    <w:name w:val="heading 5"/>
    <w:basedOn w:val="a1"/>
    <w:next w:val="a1"/>
    <w:link w:val="50"/>
    <w:qFormat/>
    <w:rsid w:val="006960BF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960BF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b/>
      <w:bCs/>
      <w:i/>
      <w:sz w:val="20"/>
    </w:rPr>
  </w:style>
  <w:style w:type="paragraph" w:styleId="7">
    <w:name w:val="heading 7"/>
    <w:basedOn w:val="a1"/>
    <w:next w:val="a1"/>
    <w:link w:val="70"/>
    <w:qFormat/>
    <w:rsid w:val="006960B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aliases w:val="Заг-ПОДГЛАВ"/>
    <w:basedOn w:val="a1"/>
    <w:next w:val="a1"/>
    <w:link w:val="80"/>
    <w:qFormat/>
    <w:rsid w:val="006960B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6960B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,Верхний колонтитул1, Знак10,Знак10"/>
    <w:basedOn w:val="a1"/>
    <w:link w:val="a6"/>
    <w:uiPriority w:val="99"/>
    <w:unhideWhenUsed/>
    <w:rsid w:val="00F25F1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aliases w:val="ВерхКолонтитул Знак,Верхний колонтитул1 Знак, Знак10 Знак,Знак10 Знак"/>
    <w:basedOn w:val="a2"/>
    <w:link w:val="a5"/>
    <w:uiPriority w:val="99"/>
    <w:rsid w:val="00F25F12"/>
  </w:style>
  <w:style w:type="paragraph" w:styleId="a7">
    <w:name w:val="footer"/>
    <w:aliases w:val=" Знак"/>
    <w:basedOn w:val="a1"/>
    <w:link w:val="a8"/>
    <w:uiPriority w:val="99"/>
    <w:unhideWhenUsed/>
    <w:rsid w:val="00F25F1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aliases w:val=" Знак Знак"/>
    <w:basedOn w:val="a2"/>
    <w:link w:val="a7"/>
    <w:uiPriority w:val="99"/>
    <w:rsid w:val="00F25F12"/>
  </w:style>
  <w:style w:type="character" w:customStyle="1" w:styleId="10">
    <w:name w:val="Заголовок 1 Знак"/>
    <w:aliases w:val="HEADING 1 Знак1,Head 1 Знак1,????????? 1 Знак1,Subhead A Знак1,ЗАГ-ГЛАВА Знак,Заг 1 Знак1"/>
    <w:basedOn w:val="a2"/>
    <w:link w:val="1"/>
    <w:rsid w:val="004121A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E5F35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D3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E0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E0325"/>
    <w:rPr>
      <w:rFonts w:ascii="Tahoma" w:hAnsi="Tahoma" w:cs="Tahoma"/>
      <w:sz w:val="16"/>
      <w:szCs w:val="16"/>
    </w:rPr>
  </w:style>
  <w:style w:type="paragraph" w:styleId="ab">
    <w:name w:val="List Paragraph"/>
    <w:aliases w:val="it_List1,Ненумерованный список,основной диплом,Введение,СПИСКИ,3_Абзац списка,ТАБЛИЦА,ПАРАГРАФ,Абзац списка для документа,Варианты ответов,Список2,Абзац вправо-1,List Paragraph1,Абзац вправо-11,List Paragraph11,Абзац вправо-12,Маркер"/>
    <w:basedOn w:val="a1"/>
    <w:link w:val="ac"/>
    <w:uiPriority w:val="1"/>
    <w:qFormat/>
    <w:rsid w:val="000E0F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OC Heading"/>
    <w:basedOn w:val="1"/>
    <w:next w:val="a1"/>
    <w:uiPriority w:val="39"/>
    <w:unhideWhenUsed/>
    <w:qFormat/>
    <w:rsid w:val="00562B3B"/>
    <w:pPr>
      <w:outlineLvl w:val="9"/>
    </w:pPr>
    <w:rPr>
      <w:lang w:eastAsia="en-US"/>
    </w:rPr>
  </w:style>
  <w:style w:type="paragraph" w:styleId="11">
    <w:name w:val="toc 1"/>
    <w:basedOn w:val="a1"/>
    <w:next w:val="a1"/>
    <w:autoRedefine/>
    <w:uiPriority w:val="39"/>
    <w:unhideWhenUsed/>
    <w:rsid w:val="000B4A38"/>
    <w:pPr>
      <w:tabs>
        <w:tab w:val="right" w:leader="dot" w:pos="9642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2"/>
    <w:uiPriority w:val="99"/>
    <w:unhideWhenUsed/>
    <w:rsid w:val="00562B3B"/>
    <w:rPr>
      <w:color w:val="0000FF" w:themeColor="hyperlink"/>
      <w:u w:val="single"/>
    </w:rPr>
  </w:style>
  <w:style w:type="character" w:customStyle="1" w:styleId="20">
    <w:name w:val="Заголовок 2 Знак"/>
    <w:aliases w:val="заголовок2 Знак,1. Заголовок 2 Знак,Заг 2 Знак"/>
    <w:basedOn w:val="a2"/>
    <w:link w:val="2"/>
    <w:rsid w:val="0037178F"/>
    <w:rPr>
      <w:rFonts w:ascii="Arial" w:eastAsia="Times New Roman" w:hAnsi="Arial" w:cs="Times New Roman"/>
      <w:b/>
      <w:bCs/>
      <w:color w:val="4F81BD"/>
      <w:sz w:val="26"/>
      <w:szCs w:val="26"/>
      <w:lang w:val="en-US" w:eastAsia="en-US"/>
    </w:rPr>
  </w:style>
  <w:style w:type="character" w:customStyle="1" w:styleId="110">
    <w:name w:val="Заголовок 1 Знак1"/>
    <w:aliases w:val="HEADING 1 Знак,Head 1 Знак,????????? 1 Знак,Subhead A Знак,Заг 1 Знак"/>
    <w:basedOn w:val="a2"/>
    <w:locked/>
    <w:rsid w:val="0037178F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">
    <w:name w:val="Цветовое выделение"/>
    <w:uiPriority w:val="99"/>
    <w:rsid w:val="0037178F"/>
    <w:rPr>
      <w:b/>
      <w:color w:val="26282F"/>
      <w:sz w:val="26"/>
    </w:rPr>
  </w:style>
  <w:style w:type="character" w:customStyle="1" w:styleId="af0">
    <w:name w:val="Гипертекстовая ссылка"/>
    <w:basedOn w:val="af"/>
    <w:uiPriority w:val="99"/>
    <w:rsid w:val="0037178F"/>
    <w:rPr>
      <w:rFonts w:cs="Times New Roman"/>
      <w:b/>
      <w:color w:val="106BBE"/>
      <w:sz w:val="26"/>
    </w:rPr>
  </w:style>
  <w:style w:type="paragraph" w:customStyle="1" w:styleId="af1">
    <w:name w:val="Нормальный (таблица)"/>
    <w:basedOn w:val="a1"/>
    <w:next w:val="a1"/>
    <w:uiPriority w:val="99"/>
    <w:rsid w:val="003717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1"/>
    <w:next w:val="a1"/>
    <w:uiPriority w:val="99"/>
    <w:rsid w:val="00371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3"/>
    <w:uiPriority w:val="59"/>
    <w:rsid w:val="0037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1"/>
    <w:next w:val="a1"/>
    <w:autoRedefine/>
    <w:uiPriority w:val="39"/>
    <w:unhideWhenUsed/>
    <w:rsid w:val="00AF0F2B"/>
    <w:pPr>
      <w:widowControl w:val="0"/>
      <w:tabs>
        <w:tab w:val="left" w:pos="880"/>
        <w:tab w:val="right" w:leader="dot" w:pos="9870"/>
      </w:tabs>
      <w:spacing w:after="100" w:line="276" w:lineRule="auto"/>
      <w:ind w:left="220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af4">
    <w:name w:val="Body Text"/>
    <w:basedOn w:val="a1"/>
    <w:link w:val="af5"/>
    <w:unhideWhenUsed/>
    <w:rsid w:val="0037178F"/>
    <w:pPr>
      <w:spacing w:after="120"/>
    </w:pPr>
  </w:style>
  <w:style w:type="character" w:customStyle="1" w:styleId="af5">
    <w:name w:val="Основной текст Знак"/>
    <w:basedOn w:val="a2"/>
    <w:link w:val="af4"/>
    <w:rsid w:val="0037178F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Основной текст + 71"/>
    <w:aliases w:val="5 pt4,Интервал 0 pt6"/>
    <w:basedOn w:val="a2"/>
    <w:rsid w:val="0037178F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2"/>
    <w:rsid w:val="0037178F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2"/>
    <w:rsid w:val="0037178F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1"/>
    <w:rsid w:val="0037178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s13">
    <w:name w:val="s_13"/>
    <w:basedOn w:val="a1"/>
    <w:rsid w:val="0037178F"/>
    <w:pPr>
      <w:ind w:firstLine="720"/>
    </w:pPr>
    <w:rPr>
      <w:sz w:val="18"/>
      <w:szCs w:val="18"/>
    </w:rPr>
  </w:style>
  <w:style w:type="paragraph" w:styleId="af6">
    <w:name w:val="Body Text Indent"/>
    <w:basedOn w:val="a1"/>
    <w:link w:val="af7"/>
    <w:uiPriority w:val="99"/>
    <w:unhideWhenUsed/>
    <w:rsid w:val="0037178F"/>
    <w:pPr>
      <w:widowControl w:val="0"/>
      <w:spacing w:after="120"/>
      <w:ind w:left="283"/>
    </w:pPr>
    <w:rPr>
      <w:rFonts w:ascii="Calibri" w:eastAsia="Calibri" w:hAnsi="Calibri"/>
      <w:lang w:val="en-US" w:eastAsia="en-US"/>
    </w:rPr>
  </w:style>
  <w:style w:type="character" w:customStyle="1" w:styleId="af7">
    <w:name w:val="Основной текст с отступом Знак"/>
    <w:basedOn w:val="a2"/>
    <w:link w:val="af6"/>
    <w:uiPriority w:val="99"/>
    <w:rsid w:val="0037178F"/>
    <w:rPr>
      <w:rFonts w:ascii="Calibri" w:eastAsia="Calibri" w:hAnsi="Calibri" w:cs="Times New Roman"/>
      <w:lang w:val="en-US" w:eastAsia="en-US"/>
    </w:rPr>
  </w:style>
  <w:style w:type="character" w:styleId="af8">
    <w:name w:val="FollowedHyperlink"/>
    <w:basedOn w:val="a2"/>
    <w:uiPriority w:val="99"/>
    <w:semiHidden/>
    <w:unhideWhenUsed/>
    <w:rsid w:val="0037178F"/>
    <w:rPr>
      <w:color w:val="800080"/>
      <w:u w:val="single"/>
    </w:rPr>
  </w:style>
  <w:style w:type="paragraph" w:customStyle="1" w:styleId="font5">
    <w:name w:val="font5"/>
    <w:basedOn w:val="a1"/>
    <w:rsid w:val="0037178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37178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1"/>
    <w:rsid w:val="0037178F"/>
    <w:pPr>
      <w:shd w:val="clear" w:color="000000" w:fill="FCD5B4"/>
      <w:spacing w:before="100" w:beforeAutospacing="1" w:after="100" w:afterAutospacing="1"/>
    </w:pPr>
  </w:style>
  <w:style w:type="paragraph" w:customStyle="1" w:styleId="xl73">
    <w:name w:val="xl73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74">
    <w:name w:val="xl74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</w:style>
  <w:style w:type="paragraph" w:customStyle="1" w:styleId="xl82">
    <w:name w:val="xl82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92">
    <w:name w:val="xl92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94">
    <w:name w:val="xl94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1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1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1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1"/>
    <w:rsid w:val="0037178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1"/>
    <w:rsid w:val="0037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1"/>
    <w:rsid w:val="0037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1"/>
    <w:rsid w:val="0037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1"/>
    <w:rsid w:val="00371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1"/>
    <w:rsid w:val="0037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9">
    <w:name w:val="line number"/>
    <w:basedOn w:val="a2"/>
    <w:uiPriority w:val="99"/>
    <w:semiHidden/>
    <w:unhideWhenUsed/>
    <w:rsid w:val="008236B0"/>
  </w:style>
  <w:style w:type="paragraph" w:styleId="afa">
    <w:name w:val="Revision"/>
    <w:hidden/>
    <w:uiPriority w:val="99"/>
    <w:semiHidden/>
    <w:rsid w:val="00D117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b">
    <w:name w:val="Document Map"/>
    <w:basedOn w:val="a1"/>
    <w:link w:val="afc"/>
    <w:uiPriority w:val="99"/>
    <w:semiHidden/>
    <w:unhideWhenUsed/>
    <w:rsid w:val="0055669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55669F"/>
    <w:rPr>
      <w:rFonts w:ascii="Tahoma" w:hAnsi="Tahoma" w:cs="Tahoma"/>
      <w:sz w:val="16"/>
      <w:szCs w:val="16"/>
    </w:rPr>
  </w:style>
  <w:style w:type="character" w:styleId="afd">
    <w:name w:val="Placeholder Text"/>
    <w:basedOn w:val="a2"/>
    <w:uiPriority w:val="99"/>
    <w:semiHidden/>
    <w:rsid w:val="00070A94"/>
    <w:rPr>
      <w:color w:val="808080"/>
    </w:rPr>
  </w:style>
  <w:style w:type="paragraph" w:customStyle="1" w:styleId="afe">
    <w:name w:val="Название таблицы"/>
    <w:basedOn w:val="a1"/>
    <w:qFormat/>
    <w:rsid w:val="00070A94"/>
    <w:pPr>
      <w:spacing w:line="360" w:lineRule="auto"/>
      <w:jc w:val="center"/>
    </w:pPr>
    <w:rPr>
      <w:lang w:eastAsia="en-US"/>
    </w:rPr>
  </w:style>
  <w:style w:type="paragraph" w:customStyle="1" w:styleId="12">
    <w:name w:val="1"/>
    <w:basedOn w:val="a1"/>
    <w:rsid w:val="00070A9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font7">
    <w:name w:val="font7"/>
    <w:basedOn w:val="a1"/>
    <w:rsid w:val="00070A9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1"/>
    <w:rsid w:val="00070A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1"/>
    <w:rsid w:val="00070A9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0">
    <w:name w:val="font10"/>
    <w:basedOn w:val="a1"/>
    <w:rsid w:val="00070A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2"/>
    <w:link w:val="3"/>
    <w:uiPriority w:val="99"/>
    <w:rsid w:val="006960BF"/>
    <w:rPr>
      <w:rFonts w:ascii="Arial" w:eastAsia="Times New Roman" w:hAnsi="Arial" w:cs="Times New Roman"/>
      <w:i/>
      <w:sz w:val="24"/>
      <w:szCs w:val="24"/>
    </w:rPr>
  </w:style>
  <w:style w:type="character" w:customStyle="1" w:styleId="40">
    <w:name w:val="Заголовок 4 Знак"/>
    <w:aliases w:val="Заг-Часть Знак"/>
    <w:basedOn w:val="a2"/>
    <w:link w:val="4"/>
    <w:rsid w:val="00227E05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2"/>
    <w:link w:val="5"/>
    <w:rsid w:val="006960BF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6960BF"/>
    <w:rPr>
      <w:rFonts w:ascii="Times New Roman" w:eastAsia="Times New Roman" w:hAnsi="Times New Roman" w:cs="Times New Roman"/>
      <w:b/>
      <w:bCs/>
      <w:i/>
      <w:sz w:val="20"/>
      <w:szCs w:val="24"/>
    </w:rPr>
  </w:style>
  <w:style w:type="character" w:customStyle="1" w:styleId="70">
    <w:name w:val="Заголовок 7 Знак"/>
    <w:basedOn w:val="a2"/>
    <w:link w:val="7"/>
    <w:rsid w:val="006960B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Заг-ПОДГЛАВ Знак"/>
    <w:basedOn w:val="a2"/>
    <w:link w:val="8"/>
    <w:rsid w:val="006960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6960BF"/>
    <w:rPr>
      <w:rFonts w:ascii="Arial" w:eastAsia="Times New Roman" w:hAnsi="Arial" w:cs="Times New Roman"/>
    </w:rPr>
  </w:style>
  <w:style w:type="character" w:customStyle="1" w:styleId="210">
    <w:name w:val="Заголовок 2 Знак1"/>
    <w:aliases w:val="Заголовок 3N Знак,Стиль 1 Знак"/>
    <w:uiPriority w:val="9"/>
    <w:locked/>
    <w:rsid w:val="006960BF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1"/>
    <w:link w:val="aff0"/>
    <w:uiPriority w:val="99"/>
    <w:unhideWhenUsed/>
    <w:rsid w:val="006960BF"/>
    <w:pPr>
      <w:spacing w:before="100" w:beforeAutospacing="1" w:after="100" w:afterAutospacing="1"/>
    </w:pPr>
    <w:rPr>
      <w:color w:val="000000"/>
    </w:rPr>
  </w:style>
  <w:style w:type="character" w:styleId="HTML">
    <w:name w:val="HTML Code"/>
    <w:basedOn w:val="a2"/>
    <w:uiPriority w:val="99"/>
    <w:semiHidden/>
    <w:unhideWhenUsed/>
    <w:rsid w:val="006960BF"/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3"/>
    <w:next w:val="af3"/>
    <w:uiPriority w:val="59"/>
    <w:rsid w:val="006960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1"/>
    <w:rsid w:val="006960BF"/>
    <w:pPr>
      <w:spacing w:before="100" w:beforeAutospacing="1" w:after="100" w:afterAutospacing="1"/>
    </w:pPr>
  </w:style>
  <w:style w:type="paragraph" w:customStyle="1" w:styleId="xl64">
    <w:name w:val="xl64"/>
    <w:basedOn w:val="a1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5">
    <w:name w:val="xl65"/>
    <w:basedOn w:val="a1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1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952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Красная строка1"/>
    <w:basedOn w:val="af4"/>
    <w:rsid w:val="00463E3C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1"/>
    <w:rsid w:val="00463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FontStyle43">
    <w:name w:val="Font Style43"/>
    <w:basedOn w:val="a2"/>
    <w:uiPriority w:val="99"/>
    <w:rsid w:val="00463E3C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0">
    <w:name w:val="xl120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1">
    <w:name w:val="xl121"/>
    <w:basedOn w:val="a1"/>
    <w:rsid w:val="00463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2">
    <w:name w:val="xl122"/>
    <w:basedOn w:val="a1"/>
    <w:rsid w:val="00463E3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1"/>
    <w:rsid w:val="00463E3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HEADERTEXT">
    <w:name w:val=".HEADERTEXT"/>
    <w:uiPriority w:val="99"/>
    <w:rsid w:val="00463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xl124">
    <w:name w:val="xl124"/>
    <w:basedOn w:val="a1"/>
    <w:rsid w:val="00463E3C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1"/>
    <w:rsid w:val="00463E3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1"/>
    <w:rsid w:val="00463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1"/>
    <w:rsid w:val="00463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1"/>
    <w:rsid w:val="00463E3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1"/>
    <w:rsid w:val="00463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1"/>
    <w:rsid w:val="00463E3C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1"/>
    <w:rsid w:val="00463E3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1"/>
    <w:rsid w:val="00463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table" w:customStyle="1" w:styleId="22">
    <w:name w:val="Сетка таблицы2"/>
    <w:basedOn w:val="a3"/>
    <w:next w:val="af3"/>
    <w:uiPriority w:val="59"/>
    <w:rsid w:val="0041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зв частей"/>
    <w:basedOn w:val="1"/>
    <w:link w:val="aff2"/>
    <w:qFormat/>
    <w:rsid w:val="00227E05"/>
    <w:rPr>
      <w:caps/>
      <w:lang w:eastAsia="en-US"/>
    </w:rPr>
  </w:style>
  <w:style w:type="character" w:customStyle="1" w:styleId="aff2">
    <w:name w:val="Назв частей Знак"/>
    <w:basedOn w:val="40"/>
    <w:link w:val="aff1"/>
    <w:rsid w:val="00227E05"/>
    <w:rPr>
      <w:rFonts w:ascii="Arial" w:eastAsiaTheme="majorEastAsia" w:hAnsi="Arial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customStyle="1" w:styleId="aff3">
    <w:name w:val="."/>
    <w:uiPriority w:val="99"/>
    <w:rsid w:val="00A8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31">
    <w:name w:val="Сетка таблицы3"/>
    <w:basedOn w:val="a3"/>
    <w:next w:val="af3"/>
    <w:rsid w:val="0019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2"/>
    <w:rsid w:val="0019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19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2"/>
    <w:link w:val="26"/>
    <w:rsid w:val="00171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2"/>
    <w:link w:val="52"/>
    <w:rsid w:val="00171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1"/>
    <w:link w:val="25"/>
    <w:rsid w:val="00171705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b/>
      <w:bCs/>
      <w:sz w:val="28"/>
      <w:szCs w:val="28"/>
    </w:rPr>
  </w:style>
  <w:style w:type="paragraph" w:customStyle="1" w:styleId="52">
    <w:name w:val="Основной текст (5)"/>
    <w:basedOn w:val="a1"/>
    <w:link w:val="51"/>
    <w:rsid w:val="00171705"/>
    <w:pPr>
      <w:widowControl w:val="0"/>
      <w:shd w:val="clear" w:color="auto" w:fill="FFFFFF"/>
      <w:spacing w:before="180" w:after="560" w:line="310" w:lineRule="exact"/>
    </w:pPr>
    <w:rPr>
      <w:b/>
      <w:bCs/>
      <w:sz w:val="28"/>
      <w:szCs w:val="28"/>
    </w:rPr>
  </w:style>
  <w:style w:type="character" w:customStyle="1" w:styleId="ac">
    <w:name w:val="Абзац списка Знак"/>
    <w:aliases w:val="it_List1 Знак,Ненумерованный список Знак,основной диплом Знак,Введение Знак,СПИСКИ Знак,3_Абзац списка Знак,ТАБЛИЦА Знак,ПАРАГРАФ Знак,Абзац списка для документа Знак,Варианты ответов Знак,Список2 Знак,Абзац вправо-1 Знак,Маркер Знак"/>
    <w:link w:val="ab"/>
    <w:uiPriority w:val="1"/>
    <w:locked/>
    <w:rsid w:val="00D76CF5"/>
  </w:style>
  <w:style w:type="character" w:customStyle="1" w:styleId="100">
    <w:name w:val="Табл 10 Знак"/>
    <w:basedOn w:val="a2"/>
    <w:link w:val="101"/>
    <w:locked/>
    <w:rsid w:val="001C088C"/>
    <w:rPr>
      <w:rFonts w:ascii="Times New Roman" w:eastAsia="Times New Roman" w:hAnsi="Times New Roman" w:cs="Times New Roman"/>
      <w:bCs/>
      <w:color w:val="000000"/>
      <w:sz w:val="20"/>
      <w:szCs w:val="14"/>
    </w:rPr>
  </w:style>
  <w:style w:type="paragraph" w:customStyle="1" w:styleId="101">
    <w:name w:val="Табл 10"/>
    <w:basedOn w:val="a1"/>
    <w:link w:val="100"/>
    <w:qFormat/>
    <w:rsid w:val="001C088C"/>
    <w:pPr>
      <w:ind w:firstLine="567"/>
      <w:jc w:val="both"/>
    </w:pPr>
    <w:rPr>
      <w:bCs/>
      <w:color w:val="000000"/>
      <w:sz w:val="20"/>
      <w:szCs w:val="14"/>
    </w:rPr>
  </w:style>
  <w:style w:type="character" w:customStyle="1" w:styleId="aff4">
    <w:name w:val="ТАБЛ Знак"/>
    <w:basedOn w:val="a2"/>
    <w:link w:val="aff5"/>
    <w:locked/>
    <w:rsid w:val="00175BDD"/>
    <w:rPr>
      <w:rFonts w:ascii="Times New Roman" w:eastAsia="Times New Roman" w:hAnsi="Times New Roman" w:cs="Times New Roman"/>
      <w:sz w:val="20"/>
      <w:szCs w:val="24"/>
      <w:lang w:bidi="en-US"/>
    </w:rPr>
  </w:style>
  <w:style w:type="paragraph" w:customStyle="1" w:styleId="aff5">
    <w:name w:val="ТАБЛ"/>
    <w:basedOn w:val="a1"/>
    <w:link w:val="aff4"/>
    <w:qFormat/>
    <w:rsid w:val="00175BDD"/>
    <w:pPr>
      <w:ind w:firstLine="567"/>
      <w:jc w:val="center"/>
    </w:pPr>
    <w:rPr>
      <w:sz w:val="20"/>
      <w:lang w:bidi="en-US"/>
    </w:rPr>
  </w:style>
  <w:style w:type="paragraph" w:styleId="aff6">
    <w:name w:val="caption"/>
    <w:aliases w:val="Знак1"/>
    <w:basedOn w:val="a1"/>
    <w:next w:val="a1"/>
    <w:autoRedefine/>
    <w:uiPriority w:val="35"/>
    <w:unhideWhenUsed/>
    <w:qFormat/>
    <w:rsid w:val="00D272FC"/>
    <w:pPr>
      <w:keepNext/>
      <w:spacing w:before="120"/>
      <w:ind w:right="-142" w:firstLine="709"/>
      <w:jc w:val="center"/>
    </w:pPr>
    <w:rPr>
      <w:b/>
    </w:rPr>
  </w:style>
  <w:style w:type="character" w:styleId="aff7">
    <w:name w:val="annotation reference"/>
    <w:basedOn w:val="a2"/>
    <w:uiPriority w:val="99"/>
    <w:semiHidden/>
    <w:unhideWhenUsed/>
    <w:rsid w:val="00B51ED1"/>
    <w:rPr>
      <w:sz w:val="16"/>
      <w:szCs w:val="16"/>
    </w:rPr>
  </w:style>
  <w:style w:type="paragraph" w:styleId="aff8">
    <w:name w:val="annotation text"/>
    <w:basedOn w:val="a1"/>
    <w:link w:val="aff9"/>
    <w:uiPriority w:val="99"/>
    <w:unhideWhenUsed/>
    <w:rsid w:val="00B51ED1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uiPriority w:val="99"/>
    <w:rsid w:val="00B51ED1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B51ED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B51E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7949B0"/>
    <w:pPr>
      <w:spacing w:after="100"/>
      <w:ind w:left="480"/>
    </w:pPr>
  </w:style>
  <w:style w:type="paragraph" w:styleId="41">
    <w:name w:val="toc 4"/>
    <w:basedOn w:val="a1"/>
    <w:next w:val="a1"/>
    <w:autoRedefine/>
    <w:uiPriority w:val="39"/>
    <w:unhideWhenUsed/>
    <w:rsid w:val="007949B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7949B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7949B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7949B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7949B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7949B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7949B0"/>
    <w:rPr>
      <w:color w:val="605E5C"/>
      <w:shd w:val="clear" w:color="auto" w:fill="E1DFDD"/>
    </w:rPr>
  </w:style>
  <w:style w:type="paragraph" w:styleId="affc">
    <w:name w:val="Plain Text"/>
    <w:basedOn w:val="a1"/>
    <w:link w:val="affd"/>
    <w:rsid w:val="00C87A75"/>
    <w:pPr>
      <w:keepNext/>
      <w:tabs>
        <w:tab w:val="left" w:leader="dot" w:pos="9356"/>
      </w:tabs>
      <w:suppressAutoHyphens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2"/>
    <w:link w:val="affc"/>
    <w:rsid w:val="00C87A75"/>
    <w:rPr>
      <w:rFonts w:ascii="Courier New" w:eastAsia="Times New Roman" w:hAnsi="Courier New" w:cs="Courier New"/>
      <w:sz w:val="20"/>
      <w:szCs w:val="20"/>
    </w:rPr>
  </w:style>
  <w:style w:type="paragraph" w:customStyle="1" w:styleId="affe">
    <w:name w:val="табл"/>
    <w:basedOn w:val="afff"/>
    <w:link w:val="afff0"/>
    <w:rsid w:val="00EE3173"/>
    <w:pPr>
      <w:contextualSpacing/>
      <w:jc w:val="center"/>
    </w:pPr>
    <w:rPr>
      <w:rFonts w:eastAsiaTheme="minorHAnsi" w:cstheme="minorBidi"/>
      <w:sz w:val="20"/>
      <w:szCs w:val="22"/>
    </w:rPr>
  </w:style>
  <w:style w:type="character" w:customStyle="1" w:styleId="afff0">
    <w:name w:val="табл Знак"/>
    <w:basedOn w:val="a2"/>
    <w:link w:val="affe"/>
    <w:rsid w:val="00EE3173"/>
    <w:rPr>
      <w:rFonts w:ascii="Times New Roman" w:eastAsiaTheme="minorHAnsi" w:hAnsi="Times New Roman"/>
      <w:sz w:val="20"/>
    </w:rPr>
  </w:style>
  <w:style w:type="paragraph" w:styleId="afff">
    <w:name w:val="No Spacing"/>
    <w:uiPriority w:val="1"/>
    <w:qFormat/>
    <w:rsid w:val="00EE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rsid w:val="0012318B"/>
    <w:pPr>
      <w:keepNext/>
      <w:numPr>
        <w:numId w:val="5"/>
      </w:numPr>
      <w:suppressLineNumbers/>
      <w:tabs>
        <w:tab w:val="left" w:leader="dot" w:pos="9356"/>
      </w:tabs>
      <w:suppressAutoHyphens/>
      <w:jc w:val="both"/>
    </w:pPr>
  </w:style>
  <w:style w:type="character" w:customStyle="1" w:styleId="27">
    <w:name w:val="Неразрешенное упоминание2"/>
    <w:basedOn w:val="a2"/>
    <w:uiPriority w:val="99"/>
    <w:semiHidden/>
    <w:unhideWhenUsed/>
    <w:rsid w:val="0012318B"/>
    <w:rPr>
      <w:color w:val="605E5C"/>
      <w:shd w:val="clear" w:color="auto" w:fill="E1DFDD"/>
    </w:rPr>
  </w:style>
  <w:style w:type="paragraph" w:customStyle="1" w:styleId="afff1">
    <w:name w:val="ЗЕЛЕНЫЙ ТЕКСТ"/>
    <w:basedOn w:val="a1"/>
    <w:link w:val="afff2"/>
    <w:qFormat/>
    <w:rsid w:val="006438E1"/>
    <w:pPr>
      <w:spacing w:line="360" w:lineRule="auto"/>
      <w:ind w:firstLine="709"/>
      <w:jc w:val="both"/>
    </w:pPr>
    <w:rPr>
      <w:rFonts w:cs="Arial"/>
    </w:rPr>
  </w:style>
  <w:style w:type="character" w:customStyle="1" w:styleId="afff2">
    <w:name w:val="ЗЕЛЕНЫЙ ТЕКСТ Знак"/>
    <w:basedOn w:val="a2"/>
    <w:link w:val="afff1"/>
    <w:rsid w:val="006438E1"/>
    <w:rPr>
      <w:rFonts w:ascii="Times New Roman" w:eastAsia="Times New Roman" w:hAnsi="Times New Roman" w:cs="Arial"/>
      <w:sz w:val="24"/>
      <w:szCs w:val="24"/>
    </w:rPr>
  </w:style>
  <w:style w:type="paragraph" w:customStyle="1" w:styleId="afff3">
    <w:name w:val="обыч"/>
    <w:basedOn w:val="a1"/>
    <w:link w:val="afff4"/>
    <w:qFormat/>
    <w:rsid w:val="004A6AAC"/>
    <w:pPr>
      <w:spacing w:line="360" w:lineRule="auto"/>
      <w:ind w:firstLine="567"/>
      <w:jc w:val="both"/>
    </w:pPr>
    <w:rPr>
      <w:rFonts w:ascii="Arial" w:hAnsi="Arial" w:cs="Arial"/>
    </w:rPr>
  </w:style>
  <w:style w:type="character" w:customStyle="1" w:styleId="afff4">
    <w:name w:val="обыч Знак"/>
    <w:basedOn w:val="a2"/>
    <w:link w:val="afff3"/>
    <w:rsid w:val="004A6AAC"/>
    <w:rPr>
      <w:rFonts w:ascii="Arial" w:eastAsia="Times New Roman" w:hAnsi="Arial" w:cs="Arial"/>
      <w:sz w:val="24"/>
      <w:szCs w:val="24"/>
    </w:rPr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0513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1"/>
    <w:rsid w:val="00583F9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ff5">
    <w:name w:val="Title"/>
    <w:basedOn w:val="a1"/>
    <w:next w:val="a1"/>
    <w:link w:val="afff6"/>
    <w:uiPriority w:val="10"/>
    <w:qFormat/>
    <w:rsid w:val="00E23D18"/>
    <w:pPr>
      <w:contextualSpacing/>
    </w:pPr>
    <w:rPr>
      <w:rFonts w:eastAsiaTheme="majorEastAsia" w:cstheme="majorBidi"/>
      <w:color w:val="000000" w:themeColor="text1"/>
      <w:spacing w:val="-10"/>
      <w:kern w:val="28"/>
      <w:sz w:val="28"/>
      <w:szCs w:val="56"/>
      <w:lang w:eastAsia="en-US"/>
    </w:rPr>
  </w:style>
  <w:style w:type="character" w:customStyle="1" w:styleId="afff6">
    <w:name w:val="Заголовок Знак"/>
    <w:basedOn w:val="a2"/>
    <w:link w:val="afff5"/>
    <w:uiPriority w:val="10"/>
    <w:rsid w:val="00E23D18"/>
    <w:rPr>
      <w:rFonts w:ascii="Times New Roman" w:eastAsiaTheme="majorEastAsia" w:hAnsi="Times New Roman" w:cstheme="majorBidi"/>
      <w:color w:val="000000" w:themeColor="text1"/>
      <w:spacing w:val="-10"/>
      <w:kern w:val="28"/>
      <w:sz w:val="28"/>
      <w:szCs w:val="56"/>
      <w:lang w:eastAsia="en-US"/>
    </w:rPr>
  </w:style>
  <w:style w:type="character" w:customStyle="1" w:styleId="2105pt">
    <w:name w:val="Основной текст (2) + 10;5 pt"/>
    <w:basedOn w:val="23"/>
    <w:rsid w:val="00E2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1">
    <w:name w:val="Оглавление 11"/>
    <w:basedOn w:val="a1"/>
    <w:next w:val="a1"/>
    <w:autoRedefine/>
    <w:uiPriority w:val="39"/>
    <w:unhideWhenUsed/>
    <w:rsid w:val="00E23D18"/>
    <w:pPr>
      <w:spacing w:after="100" w:line="276" w:lineRule="auto"/>
    </w:pPr>
    <w:rPr>
      <w:rFonts w:cstheme="minorBidi"/>
      <w:szCs w:val="22"/>
    </w:rPr>
  </w:style>
  <w:style w:type="character" w:customStyle="1" w:styleId="16">
    <w:name w:val="Гиперссылка1"/>
    <w:basedOn w:val="a2"/>
    <w:uiPriority w:val="99"/>
    <w:unhideWhenUsed/>
    <w:rsid w:val="00E23D18"/>
    <w:rPr>
      <w:color w:val="0000FF"/>
      <w:u w:val="single"/>
    </w:rPr>
  </w:style>
  <w:style w:type="table" w:customStyle="1" w:styleId="112">
    <w:name w:val="Сетка таблицы11"/>
    <w:basedOn w:val="a3"/>
    <w:next w:val="af3"/>
    <w:uiPriority w:val="59"/>
    <w:rsid w:val="00E23D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E23D18"/>
    <w:pPr>
      <w:spacing w:before="100" w:beforeAutospacing="1" w:after="100" w:afterAutospacing="1"/>
    </w:pPr>
  </w:style>
  <w:style w:type="paragraph" w:customStyle="1" w:styleId="afff7">
    <w:name w:val="Комментарий"/>
    <w:basedOn w:val="a1"/>
    <w:next w:val="a1"/>
    <w:uiPriority w:val="99"/>
    <w:rsid w:val="00E23D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headertext0">
    <w:name w:val="headertext"/>
    <w:basedOn w:val="a1"/>
    <w:rsid w:val="00E23D18"/>
    <w:pPr>
      <w:spacing w:before="100" w:beforeAutospacing="1" w:after="100" w:afterAutospacing="1"/>
    </w:pPr>
  </w:style>
  <w:style w:type="paragraph" w:customStyle="1" w:styleId="formattext0">
    <w:name w:val="formattext"/>
    <w:basedOn w:val="a1"/>
    <w:rsid w:val="00E23D18"/>
    <w:pPr>
      <w:spacing w:before="100" w:beforeAutospacing="1" w:after="100" w:afterAutospacing="1"/>
    </w:pPr>
  </w:style>
  <w:style w:type="character" w:customStyle="1" w:styleId="rvts6">
    <w:name w:val="rvts6"/>
    <w:basedOn w:val="a2"/>
    <w:rsid w:val="00E23D18"/>
  </w:style>
  <w:style w:type="character" w:customStyle="1" w:styleId="apple-converted-space">
    <w:name w:val="apple-converted-space"/>
    <w:basedOn w:val="a2"/>
    <w:rsid w:val="00E23D18"/>
  </w:style>
  <w:style w:type="character" w:customStyle="1" w:styleId="214pt">
    <w:name w:val="Основной текст (2) + 14 pt;Полужирный"/>
    <w:basedOn w:val="a2"/>
    <w:rsid w:val="00E23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8">
    <w:name w:val="Подпись к таблице_"/>
    <w:basedOn w:val="a2"/>
    <w:link w:val="afff9"/>
    <w:rsid w:val="00E23D1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9">
    <w:name w:val="Подпись к таблице"/>
    <w:basedOn w:val="a1"/>
    <w:link w:val="afff8"/>
    <w:rsid w:val="00E23D18"/>
    <w:pPr>
      <w:shd w:val="clear" w:color="auto" w:fill="FFFFFF"/>
      <w:spacing w:line="310" w:lineRule="exact"/>
    </w:pPr>
    <w:rPr>
      <w:rFonts w:cstheme="minorBidi"/>
      <w:b/>
      <w:bCs/>
      <w:sz w:val="28"/>
      <w:szCs w:val="28"/>
    </w:rPr>
  </w:style>
  <w:style w:type="character" w:customStyle="1" w:styleId="295pt">
    <w:name w:val="Основной текст (2) + 9;5 pt"/>
    <w:basedOn w:val="23"/>
    <w:rsid w:val="00E2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sid w:val="00E23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310">
    <w:name w:val="Сетка таблицы31"/>
    <w:basedOn w:val="a3"/>
    <w:next w:val="af3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3"/>
    <w:uiPriority w:val="59"/>
    <w:rsid w:val="00E23D1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3"/>
    <w:next w:val="af3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1"/>
    <w:rsid w:val="00E23D1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styleId="afffa">
    <w:name w:val="footnote text"/>
    <w:basedOn w:val="a1"/>
    <w:link w:val="afffb"/>
    <w:semiHidden/>
    <w:rsid w:val="00E23D18"/>
    <w:rPr>
      <w:rFonts w:eastAsia="Calibri"/>
      <w:sz w:val="20"/>
      <w:szCs w:val="20"/>
      <w:lang w:eastAsia="ar-SA"/>
    </w:rPr>
  </w:style>
  <w:style w:type="character" w:customStyle="1" w:styleId="afffb">
    <w:name w:val="Текст сноски Знак"/>
    <w:basedOn w:val="a2"/>
    <w:link w:val="afffa"/>
    <w:semiHidden/>
    <w:rsid w:val="00E23D18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HeaderChar1">
    <w:name w:val="Header Char1"/>
    <w:basedOn w:val="a2"/>
    <w:uiPriority w:val="99"/>
    <w:semiHidden/>
    <w:rsid w:val="00E23D18"/>
    <w:rPr>
      <w:rFonts w:ascii="Times New Roman" w:hAnsi="Times New Roman"/>
      <w:sz w:val="24"/>
      <w:lang w:eastAsia="ar-SA" w:bidi="ar-SA"/>
    </w:rPr>
  </w:style>
  <w:style w:type="paragraph" w:customStyle="1" w:styleId="17">
    <w:name w:val="Обычный1"/>
    <w:rsid w:val="00E23D1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">
    <w:name w:val="Список с чёрточками"/>
    <w:basedOn w:val="a1"/>
    <w:rsid w:val="00E23D18"/>
    <w:pPr>
      <w:numPr>
        <w:numId w:val="7"/>
      </w:numPr>
      <w:tabs>
        <w:tab w:val="left" w:pos="927"/>
      </w:tabs>
      <w:suppressAutoHyphens/>
      <w:overflowPunct w:val="0"/>
      <w:autoSpaceDE w:val="0"/>
      <w:spacing w:before="113" w:after="113"/>
      <w:ind w:left="567"/>
      <w:jc w:val="both"/>
      <w:textAlignment w:val="baseline"/>
    </w:pPr>
    <w:rPr>
      <w:lang w:eastAsia="ar-SA"/>
    </w:rPr>
  </w:style>
  <w:style w:type="character" w:customStyle="1" w:styleId="28">
    <w:name w:val="Основной текст2"/>
    <w:rsid w:val="00E23D18"/>
    <w:rPr>
      <w:rFonts w:ascii="Times New Roman" w:hAnsi="Times New Roman"/>
      <w:color w:val="auto"/>
      <w:sz w:val="20"/>
      <w:lang w:val="ru-RU" w:eastAsia="ar-SA" w:bidi="ar-SA"/>
    </w:rPr>
  </w:style>
  <w:style w:type="character" w:styleId="afffc">
    <w:name w:val="Emphasis"/>
    <w:basedOn w:val="a2"/>
    <w:uiPriority w:val="99"/>
    <w:qFormat/>
    <w:rsid w:val="00E23D18"/>
    <w:rPr>
      <w:rFonts w:cs="Times New Roman"/>
      <w:i/>
    </w:rPr>
  </w:style>
  <w:style w:type="character" w:customStyle="1" w:styleId="33">
    <w:name w:val="Основной текст (3)_"/>
    <w:link w:val="34"/>
    <w:uiPriority w:val="99"/>
    <w:locked/>
    <w:rsid w:val="00E23D18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E23D18"/>
    <w:pPr>
      <w:shd w:val="clear" w:color="auto" w:fill="FFFFFF"/>
      <w:spacing w:after="240" w:line="274" w:lineRule="exact"/>
    </w:pPr>
    <w:rPr>
      <w:rFonts w:eastAsiaTheme="minorEastAsia" w:cstheme="minorBidi"/>
      <w:sz w:val="22"/>
      <w:szCs w:val="22"/>
    </w:rPr>
  </w:style>
  <w:style w:type="character" w:customStyle="1" w:styleId="afffd">
    <w:name w:val="Основной текст_"/>
    <w:link w:val="18"/>
    <w:uiPriority w:val="99"/>
    <w:locked/>
    <w:rsid w:val="00E23D18"/>
    <w:rPr>
      <w:rFonts w:ascii="Times New Roman" w:hAnsi="Times New Roman"/>
      <w:sz w:val="18"/>
      <w:shd w:val="clear" w:color="auto" w:fill="FFFFFF"/>
    </w:rPr>
  </w:style>
  <w:style w:type="paragraph" w:customStyle="1" w:styleId="18">
    <w:name w:val="Основной текст1"/>
    <w:basedOn w:val="a1"/>
    <w:link w:val="afffd"/>
    <w:uiPriority w:val="99"/>
    <w:rsid w:val="00E23D18"/>
    <w:pPr>
      <w:shd w:val="clear" w:color="auto" w:fill="FFFFFF"/>
      <w:spacing w:line="240" w:lineRule="atLeast"/>
      <w:jc w:val="both"/>
    </w:pPr>
    <w:rPr>
      <w:rFonts w:eastAsiaTheme="minorEastAsia" w:cstheme="minorBidi"/>
      <w:sz w:val="18"/>
      <w:szCs w:val="22"/>
    </w:rPr>
  </w:style>
  <w:style w:type="paragraph" w:styleId="afffe">
    <w:name w:val="Subtitle"/>
    <w:basedOn w:val="a1"/>
    <w:link w:val="affff"/>
    <w:uiPriority w:val="99"/>
    <w:qFormat/>
    <w:rsid w:val="00E23D18"/>
    <w:pPr>
      <w:jc w:val="both"/>
    </w:pPr>
    <w:rPr>
      <w:sz w:val="36"/>
      <w:szCs w:val="20"/>
    </w:rPr>
  </w:style>
  <w:style w:type="character" w:customStyle="1" w:styleId="affff">
    <w:name w:val="Подзаголовок Знак"/>
    <w:basedOn w:val="a2"/>
    <w:link w:val="afffe"/>
    <w:uiPriority w:val="99"/>
    <w:rsid w:val="00E23D18"/>
    <w:rPr>
      <w:rFonts w:ascii="Times New Roman" w:eastAsia="Times New Roman" w:hAnsi="Times New Roman" w:cs="Times New Roman"/>
      <w:sz w:val="36"/>
      <w:szCs w:val="20"/>
    </w:rPr>
  </w:style>
  <w:style w:type="paragraph" w:customStyle="1" w:styleId="affff0">
    <w:name w:val="Чертежный"/>
    <w:uiPriority w:val="99"/>
    <w:rsid w:val="00E23D1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29">
    <w:name w:val="Body Text Indent 2"/>
    <w:basedOn w:val="a1"/>
    <w:link w:val="2a"/>
    <w:uiPriority w:val="99"/>
    <w:rsid w:val="00E23D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hAnsi="Courier New" w:cs="Courier New"/>
      <w:sz w:val="20"/>
      <w:szCs w:val="20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E23D18"/>
    <w:rPr>
      <w:rFonts w:ascii="Courier New" w:eastAsia="Times New Roman" w:hAnsi="Courier New" w:cs="Courier New"/>
      <w:sz w:val="20"/>
      <w:szCs w:val="20"/>
    </w:rPr>
  </w:style>
  <w:style w:type="paragraph" w:customStyle="1" w:styleId="S">
    <w:name w:val="S_Обычный"/>
    <w:basedOn w:val="a1"/>
    <w:link w:val="S0"/>
    <w:uiPriority w:val="99"/>
    <w:rsid w:val="00E23D18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uiPriority w:val="99"/>
    <w:locked/>
    <w:rsid w:val="00E23D18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6"/>
    <w:uiPriority w:val="99"/>
    <w:semiHidden/>
    <w:locked/>
    <w:rsid w:val="00E23D18"/>
    <w:rPr>
      <w:rFonts w:ascii="Courier New" w:hAnsi="Courier New" w:cs="Courier New"/>
      <w:sz w:val="16"/>
      <w:szCs w:val="16"/>
    </w:rPr>
  </w:style>
  <w:style w:type="paragraph" w:styleId="36">
    <w:name w:val="Body Text Indent 3"/>
    <w:basedOn w:val="a1"/>
    <w:link w:val="35"/>
    <w:uiPriority w:val="99"/>
    <w:semiHidden/>
    <w:rsid w:val="00E23D18"/>
    <w:pPr>
      <w:widowControl w:val="0"/>
      <w:autoSpaceDE w:val="0"/>
      <w:autoSpaceDN w:val="0"/>
      <w:adjustRightInd w:val="0"/>
      <w:spacing w:after="120"/>
      <w:ind w:left="283"/>
    </w:pPr>
    <w:rPr>
      <w:rFonts w:ascii="Courier New" w:eastAsiaTheme="minorEastAsia" w:hAnsi="Courier New" w:cs="Courier New"/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E23D18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a2"/>
    <w:uiPriority w:val="99"/>
    <w:semiHidden/>
    <w:rsid w:val="00E23D1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E23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1">
    <w:name w:val="Знак"/>
    <w:basedOn w:val="a1"/>
    <w:uiPriority w:val="99"/>
    <w:rsid w:val="00E23D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2">
    <w:name w:val="page number"/>
    <w:basedOn w:val="a2"/>
    <w:uiPriority w:val="99"/>
    <w:rsid w:val="00E23D18"/>
    <w:rPr>
      <w:rFonts w:cs="Times New Roman"/>
    </w:rPr>
  </w:style>
  <w:style w:type="paragraph" w:customStyle="1" w:styleId="ConsPlusCell">
    <w:name w:val="ConsPlusCell"/>
    <w:uiPriority w:val="99"/>
    <w:rsid w:val="00E23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7">
    <w:name w:val="Body Text 3"/>
    <w:basedOn w:val="a1"/>
    <w:link w:val="38"/>
    <w:uiPriority w:val="99"/>
    <w:semiHidden/>
    <w:rsid w:val="00E23D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8">
    <w:name w:val="Основной текст 3 Знак"/>
    <w:basedOn w:val="a2"/>
    <w:link w:val="37"/>
    <w:uiPriority w:val="99"/>
    <w:semiHidden/>
    <w:rsid w:val="00E23D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Абзац списка1"/>
    <w:basedOn w:val="a1"/>
    <w:rsid w:val="00E23D18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WW8Num1z0">
    <w:name w:val="WW8Num1z0"/>
    <w:rsid w:val="00E23D18"/>
    <w:rPr>
      <w:rFonts w:cs="Times New Roman"/>
    </w:rPr>
  </w:style>
  <w:style w:type="character" w:customStyle="1" w:styleId="WW8Num3z0">
    <w:name w:val="WW8Num3z0"/>
    <w:rsid w:val="00E23D18"/>
    <w:rPr>
      <w:rFonts w:cs="Times New Roman"/>
    </w:rPr>
  </w:style>
  <w:style w:type="character" w:customStyle="1" w:styleId="WW8Num4z0">
    <w:name w:val="WW8Num4z0"/>
    <w:rsid w:val="00E23D18"/>
    <w:rPr>
      <w:rFonts w:cs="Times New Roman"/>
    </w:rPr>
  </w:style>
  <w:style w:type="character" w:customStyle="1" w:styleId="WW8Num5z0">
    <w:name w:val="WW8Num5z0"/>
    <w:rsid w:val="00E23D18"/>
    <w:rPr>
      <w:rFonts w:cs="Times New Roman"/>
    </w:rPr>
  </w:style>
  <w:style w:type="character" w:customStyle="1" w:styleId="WW8Num6z0">
    <w:name w:val="WW8Num6z0"/>
    <w:rsid w:val="00E23D18"/>
    <w:rPr>
      <w:rFonts w:cs="Times New Roman"/>
    </w:rPr>
  </w:style>
  <w:style w:type="character" w:customStyle="1" w:styleId="WW8Num7z0">
    <w:name w:val="WW8Num7z0"/>
    <w:rsid w:val="00E23D18"/>
    <w:rPr>
      <w:rFonts w:ascii="Symbol" w:hAnsi="Symbol" w:cs="Symbol"/>
    </w:rPr>
  </w:style>
  <w:style w:type="character" w:customStyle="1" w:styleId="WW8Num7z1">
    <w:name w:val="WW8Num7z1"/>
    <w:rsid w:val="00E23D18"/>
    <w:rPr>
      <w:rFonts w:ascii="Courier New" w:hAnsi="Courier New" w:cs="Courier New"/>
    </w:rPr>
  </w:style>
  <w:style w:type="character" w:customStyle="1" w:styleId="WW8Num7z2">
    <w:name w:val="WW8Num7z2"/>
    <w:rsid w:val="00E23D18"/>
    <w:rPr>
      <w:rFonts w:ascii="Wingdings" w:hAnsi="Wingdings" w:cs="Wingdings"/>
    </w:rPr>
  </w:style>
  <w:style w:type="character" w:customStyle="1" w:styleId="WW8Num8z0">
    <w:name w:val="WW8Num8z0"/>
    <w:rsid w:val="00E23D18"/>
    <w:rPr>
      <w:rFonts w:ascii="Symbol" w:hAnsi="Symbol" w:cs="Symbol"/>
    </w:rPr>
  </w:style>
  <w:style w:type="character" w:customStyle="1" w:styleId="WW8Num8z1">
    <w:name w:val="WW8Num8z1"/>
    <w:rsid w:val="00E23D18"/>
    <w:rPr>
      <w:rFonts w:ascii="Courier New" w:hAnsi="Courier New" w:cs="Courier New"/>
    </w:rPr>
  </w:style>
  <w:style w:type="character" w:customStyle="1" w:styleId="WW8Num8z2">
    <w:name w:val="WW8Num8z2"/>
    <w:rsid w:val="00E23D18"/>
    <w:rPr>
      <w:rFonts w:ascii="Wingdings" w:hAnsi="Wingdings" w:cs="Wingdings"/>
    </w:rPr>
  </w:style>
  <w:style w:type="character" w:customStyle="1" w:styleId="WW8Num9z0">
    <w:name w:val="WW8Num9z0"/>
    <w:rsid w:val="00E23D18"/>
    <w:rPr>
      <w:rFonts w:cs="Times New Roman"/>
    </w:rPr>
  </w:style>
  <w:style w:type="character" w:customStyle="1" w:styleId="WW8Num10z0">
    <w:name w:val="WW8Num10z0"/>
    <w:rsid w:val="00E23D18"/>
    <w:rPr>
      <w:rFonts w:cs="Times New Roman"/>
    </w:rPr>
  </w:style>
  <w:style w:type="character" w:customStyle="1" w:styleId="1a">
    <w:name w:val="Основной шрифт абзаца1"/>
    <w:rsid w:val="00E23D18"/>
  </w:style>
  <w:style w:type="character" w:customStyle="1" w:styleId="Heading1Char">
    <w:name w:val="Heading 1 Char"/>
    <w:rsid w:val="00E23D18"/>
    <w:rPr>
      <w:rFonts w:ascii="Cambria" w:eastAsia="Calibri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ffff3">
    <w:name w:val="Символ нумерации"/>
    <w:rsid w:val="00E23D18"/>
  </w:style>
  <w:style w:type="paragraph" w:customStyle="1" w:styleId="1b">
    <w:name w:val="Заголовок1"/>
    <w:basedOn w:val="a1"/>
    <w:next w:val="af4"/>
    <w:rsid w:val="00E23D1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4">
    <w:name w:val="List"/>
    <w:basedOn w:val="af4"/>
    <w:rsid w:val="00E23D18"/>
    <w:pPr>
      <w:suppressAutoHyphens/>
    </w:pPr>
    <w:rPr>
      <w:rFonts w:eastAsia="Calibri" w:cs="Mangal"/>
      <w:lang w:eastAsia="ar-SA"/>
    </w:rPr>
  </w:style>
  <w:style w:type="paragraph" w:customStyle="1" w:styleId="1c">
    <w:name w:val="Название1"/>
    <w:basedOn w:val="a1"/>
    <w:rsid w:val="00E23D18"/>
    <w:pPr>
      <w:suppressLineNumbers/>
      <w:suppressAutoHyphens/>
      <w:spacing w:before="120" w:after="120"/>
    </w:pPr>
    <w:rPr>
      <w:rFonts w:eastAsia="Calibri" w:cs="Mangal"/>
      <w:i/>
      <w:iCs/>
      <w:lang w:eastAsia="ar-SA"/>
    </w:rPr>
  </w:style>
  <w:style w:type="paragraph" w:customStyle="1" w:styleId="1d">
    <w:name w:val="Указатель1"/>
    <w:basedOn w:val="a1"/>
    <w:rsid w:val="00E23D18"/>
    <w:pPr>
      <w:suppressLineNumbers/>
      <w:suppressAutoHyphens/>
    </w:pPr>
    <w:rPr>
      <w:rFonts w:eastAsia="Calibri" w:cs="Mangal"/>
      <w:lang w:eastAsia="ar-SA"/>
    </w:rPr>
  </w:style>
  <w:style w:type="paragraph" w:customStyle="1" w:styleId="1e">
    <w:name w:val="Без интервала1"/>
    <w:rsid w:val="00E23D1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3">
    <w:name w:val="Абзац списка11"/>
    <w:basedOn w:val="a1"/>
    <w:rsid w:val="00E23D18"/>
    <w:pPr>
      <w:suppressAutoHyphens/>
      <w:ind w:left="720"/>
    </w:pPr>
    <w:rPr>
      <w:rFonts w:eastAsia="Calibri"/>
      <w:lang w:eastAsia="ar-SA"/>
    </w:rPr>
  </w:style>
  <w:style w:type="paragraph" w:customStyle="1" w:styleId="affff5">
    <w:name w:val="Содержимое таблицы"/>
    <w:basedOn w:val="a1"/>
    <w:rsid w:val="00E23D18"/>
    <w:pPr>
      <w:suppressLineNumbers/>
      <w:suppressAutoHyphens/>
    </w:pPr>
    <w:rPr>
      <w:rFonts w:eastAsia="Calibri"/>
      <w:lang w:eastAsia="ar-SA"/>
    </w:rPr>
  </w:style>
  <w:style w:type="paragraph" w:customStyle="1" w:styleId="affff6">
    <w:name w:val="Заголовок таблицы"/>
    <w:basedOn w:val="affff5"/>
    <w:rsid w:val="00E23D18"/>
    <w:pPr>
      <w:jc w:val="center"/>
    </w:pPr>
    <w:rPr>
      <w:b/>
      <w:bCs/>
    </w:rPr>
  </w:style>
  <w:style w:type="paragraph" w:styleId="affff7">
    <w:name w:val="table of figures"/>
    <w:basedOn w:val="a1"/>
    <w:next w:val="a1"/>
    <w:uiPriority w:val="99"/>
    <w:unhideWhenUsed/>
    <w:rsid w:val="00E23D18"/>
    <w:pPr>
      <w:suppressAutoHyphens/>
    </w:pPr>
    <w:rPr>
      <w:lang w:eastAsia="ar-SA"/>
    </w:rPr>
  </w:style>
  <w:style w:type="character" w:customStyle="1" w:styleId="1f">
    <w:name w:val="Верхний колонтитул Знак1"/>
    <w:basedOn w:val="a2"/>
    <w:uiPriority w:val="99"/>
    <w:semiHidden/>
    <w:rsid w:val="00E23D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4">
    <w:name w:val="Сетка таблицы5"/>
    <w:basedOn w:val="a3"/>
    <w:next w:val="af3"/>
    <w:uiPriority w:val="59"/>
    <w:rsid w:val="00E23D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rmal Indent"/>
    <w:basedOn w:val="a1"/>
    <w:rsid w:val="00E23D18"/>
    <w:pPr>
      <w:spacing w:after="200" w:line="276" w:lineRule="auto"/>
      <w:ind w:left="708"/>
    </w:pPr>
    <w:rPr>
      <w:rFonts w:ascii="Calibri" w:eastAsia="Calibri" w:hAnsi="Calibri"/>
      <w:szCs w:val="22"/>
      <w:lang w:eastAsia="en-US"/>
    </w:rPr>
  </w:style>
  <w:style w:type="character" w:styleId="affff9">
    <w:name w:val="Subtle Emphasis"/>
    <w:basedOn w:val="a2"/>
    <w:uiPriority w:val="19"/>
    <w:qFormat/>
    <w:rsid w:val="00E23D18"/>
    <w:rPr>
      <w:i/>
      <w:iCs/>
      <w:color w:val="404040" w:themeColor="text1" w:themeTint="BF"/>
    </w:rPr>
  </w:style>
  <w:style w:type="character" w:styleId="affffa">
    <w:name w:val="Intense Emphasis"/>
    <w:basedOn w:val="a2"/>
    <w:uiPriority w:val="21"/>
    <w:qFormat/>
    <w:rsid w:val="00E23D18"/>
    <w:rPr>
      <w:i/>
      <w:iCs/>
      <w:color w:val="4F81BD" w:themeColor="accent1"/>
    </w:rPr>
  </w:style>
  <w:style w:type="character" w:styleId="affffb">
    <w:name w:val="Strong"/>
    <w:basedOn w:val="a2"/>
    <w:uiPriority w:val="22"/>
    <w:qFormat/>
    <w:rsid w:val="00E23D18"/>
    <w:rPr>
      <w:b/>
      <w:bCs/>
    </w:rPr>
  </w:style>
  <w:style w:type="paragraph" w:customStyle="1" w:styleId="xl13275">
    <w:name w:val="xl13275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276">
    <w:name w:val="xl13276"/>
    <w:basedOn w:val="a1"/>
    <w:rsid w:val="00E23D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77">
    <w:name w:val="xl1327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78">
    <w:name w:val="xl1327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79">
    <w:name w:val="xl1327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280">
    <w:name w:val="xl13280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281">
    <w:name w:val="xl1328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2">
    <w:name w:val="xl1328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3">
    <w:name w:val="xl1328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4">
    <w:name w:val="xl13284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5">
    <w:name w:val="xl1328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3286">
    <w:name w:val="xl13286"/>
    <w:basedOn w:val="a1"/>
    <w:rsid w:val="00E23D18"/>
    <w:pPr>
      <w:shd w:val="clear" w:color="000000" w:fill="F2F2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87">
    <w:name w:val="xl13287"/>
    <w:basedOn w:val="a1"/>
    <w:rsid w:val="00E23D1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30"/>
      <w:szCs w:val="30"/>
    </w:rPr>
  </w:style>
  <w:style w:type="paragraph" w:customStyle="1" w:styleId="xl13288">
    <w:name w:val="xl1328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289">
    <w:name w:val="xl1328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90">
    <w:name w:val="xl1329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291">
    <w:name w:val="xl1329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292">
    <w:name w:val="xl13292"/>
    <w:basedOn w:val="a1"/>
    <w:rsid w:val="00E23D18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293">
    <w:name w:val="xl1329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4">
    <w:name w:val="xl1329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295">
    <w:name w:val="xl1329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6">
    <w:name w:val="xl1329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7">
    <w:name w:val="xl1329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8">
    <w:name w:val="xl1329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299">
    <w:name w:val="xl1329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0">
    <w:name w:val="xl1330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1">
    <w:name w:val="xl1330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2">
    <w:name w:val="xl1330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3">
    <w:name w:val="xl1330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4">
    <w:name w:val="xl1330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5">
    <w:name w:val="xl1330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6">
    <w:name w:val="xl1330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7">
    <w:name w:val="xl13307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08">
    <w:name w:val="xl1330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09">
    <w:name w:val="xl1330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10">
    <w:name w:val="xl13310"/>
    <w:basedOn w:val="a1"/>
    <w:rsid w:val="00E23D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1">
    <w:name w:val="xl1331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12">
    <w:name w:val="xl13312"/>
    <w:basedOn w:val="a1"/>
    <w:rsid w:val="00E23D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13">
    <w:name w:val="xl13313"/>
    <w:basedOn w:val="a1"/>
    <w:rsid w:val="00E23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14">
    <w:name w:val="xl1331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15">
    <w:name w:val="xl1331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6">
    <w:name w:val="xl13316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17">
    <w:name w:val="xl1331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8">
    <w:name w:val="xl1331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19">
    <w:name w:val="xl1331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0">
    <w:name w:val="xl1332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1">
    <w:name w:val="xl1332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2">
    <w:name w:val="xl1332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23">
    <w:name w:val="xl1332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4">
    <w:name w:val="xl1332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5">
    <w:name w:val="xl1332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6">
    <w:name w:val="xl1332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7">
    <w:name w:val="xl1332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8">
    <w:name w:val="xl1332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29">
    <w:name w:val="xl13329"/>
    <w:basedOn w:val="a1"/>
    <w:rsid w:val="00E23D18"/>
    <w:pP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30">
    <w:name w:val="xl1333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1">
    <w:name w:val="xl1333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2">
    <w:name w:val="xl1333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3">
    <w:name w:val="xl13333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34">
    <w:name w:val="xl1333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30"/>
      <w:szCs w:val="30"/>
    </w:rPr>
  </w:style>
  <w:style w:type="paragraph" w:customStyle="1" w:styleId="xl13335">
    <w:name w:val="xl1333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36">
    <w:name w:val="xl1333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37">
    <w:name w:val="xl13337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38">
    <w:name w:val="xl1333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39">
    <w:name w:val="xl1333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0">
    <w:name w:val="xl1334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1">
    <w:name w:val="xl1334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2">
    <w:name w:val="xl13342"/>
    <w:basedOn w:val="a1"/>
    <w:rsid w:val="00E23D18"/>
    <w:pPr>
      <w:shd w:val="clear" w:color="000000" w:fill="FFC000"/>
      <w:spacing w:before="100" w:beforeAutospacing="1" w:after="100" w:afterAutospacing="1"/>
    </w:pPr>
    <w:rPr>
      <w:sz w:val="30"/>
      <w:szCs w:val="30"/>
    </w:rPr>
  </w:style>
  <w:style w:type="paragraph" w:customStyle="1" w:styleId="xl13343">
    <w:name w:val="xl1334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44">
    <w:name w:val="xl13344"/>
    <w:basedOn w:val="a1"/>
    <w:rsid w:val="00E23D18"/>
    <w:pPr>
      <w:shd w:val="clear" w:color="000000" w:fill="F2F2F2"/>
      <w:spacing w:before="100" w:beforeAutospacing="1" w:after="100" w:afterAutospacing="1"/>
    </w:pPr>
    <w:rPr>
      <w:sz w:val="30"/>
      <w:szCs w:val="30"/>
    </w:rPr>
  </w:style>
  <w:style w:type="paragraph" w:customStyle="1" w:styleId="xl13345">
    <w:name w:val="xl13345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46">
    <w:name w:val="xl1334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47">
    <w:name w:val="xl13347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48">
    <w:name w:val="xl13348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49">
    <w:name w:val="xl13349"/>
    <w:basedOn w:val="a1"/>
    <w:rsid w:val="00E23D18"/>
    <w:pP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50">
    <w:name w:val="xl1335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1">
    <w:name w:val="xl13351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2">
    <w:name w:val="xl13352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3">
    <w:name w:val="xl13353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4">
    <w:name w:val="xl1335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55">
    <w:name w:val="xl13355"/>
    <w:basedOn w:val="a1"/>
    <w:rsid w:val="00E23D1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56">
    <w:name w:val="xl13356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57">
    <w:name w:val="xl13357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58">
    <w:name w:val="xl1335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59">
    <w:name w:val="xl1335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0">
    <w:name w:val="xl1336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1">
    <w:name w:val="xl1336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2">
    <w:name w:val="xl1336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3">
    <w:name w:val="xl13363"/>
    <w:basedOn w:val="a1"/>
    <w:rsid w:val="00E23D1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4">
    <w:name w:val="xl13364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65">
    <w:name w:val="xl13365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66">
    <w:name w:val="xl13366"/>
    <w:basedOn w:val="a1"/>
    <w:rsid w:val="00E23D18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7">
    <w:name w:val="xl1336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68">
    <w:name w:val="xl13368"/>
    <w:basedOn w:val="a1"/>
    <w:rsid w:val="00E23D18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13369">
    <w:name w:val="xl13369"/>
    <w:basedOn w:val="a1"/>
    <w:rsid w:val="00E23D1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0">
    <w:name w:val="xl13370"/>
    <w:basedOn w:val="a1"/>
    <w:rsid w:val="00E23D1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1">
    <w:name w:val="xl13371"/>
    <w:basedOn w:val="a1"/>
    <w:rsid w:val="00E23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72">
    <w:name w:val="xl1337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73">
    <w:name w:val="xl1337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74">
    <w:name w:val="xl1337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75">
    <w:name w:val="xl13375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76">
    <w:name w:val="xl13376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77">
    <w:name w:val="xl13377"/>
    <w:basedOn w:val="a1"/>
    <w:rsid w:val="00E23D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8">
    <w:name w:val="xl13378"/>
    <w:basedOn w:val="a1"/>
    <w:rsid w:val="00E23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79">
    <w:name w:val="xl13379"/>
    <w:basedOn w:val="a1"/>
    <w:rsid w:val="00E23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0">
    <w:name w:val="xl13380"/>
    <w:basedOn w:val="a1"/>
    <w:rsid w:val="00E23D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1">
    <w:name w:val="xl13381"/>
    <w:basedOn w:val="a1"/>
    <w:rsid w:val="00E23D18"/>
    <w:pP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82">
    <w:name w:val="xl13382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3383">
    <w:name w:val="xl1338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384">
    <w:name w:val="xl13384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5">
    <w:name w:val="xl13385"/>
    <w:basedOn w:val="a1"/>
    <w:rsid w:val="00E23D18"/>
    <w:pP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86">
    <w:name w:val="xl13386"/>
    <w:basedOn w:val="a1"/>
    <w:rsid w:val="00E23D18"/>
    <w:pP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87">
    <w:name w:val="xl13387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8">
    <w:name w:val="xl1338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89">
    <w:name w:val="xl1338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90">
    <w:name w:val="xl1339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30"/>
      <w:szCs w:val="30"/>
    </w:rPr>
  </w:style>
  <w:style w:type="paragraph" w:customStyle="1" w:styleId="xl13391">
    <w:name w:val="xl1339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CE6F1"/>
      <w:spacing w:before="100" w:beforeAutospacing="1" w:after="100" w:afterAutospacing="1"/>
      <w:ind w:firstLineChars="100" w:firstLine="100"/>
      <w:jc w:val="right"/>
      <w:textAlignment w:val="center"/>
    </w:pPr>
    <w:rPr>
      <w:sz w:val="30"/>
      <w:szCs w:val="30"/>
    </w:rPr>
  </w:style>
  <w:style w:type="paragraph" w:customStyle="1" w:styleId="xl13392">
    <w:name w:val="xl1339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93">
    <w:name w:val="xl1339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CE6F1"/>
      <w:spacing w:before="100" w:beforeAutospacing="1" w:after="100" w:afterAutospacing="1"/>
      <w:ind w:firstLineChars="100" w:firstLine="100"/>
      <w:jc w:val="right"/>
      <w:textAlignment w:val="center"/>
    </w:pPr>
    <w:rPr>
      <w:sz w:val="30"/>
      <w:szCs w:val="30"/>
    </w:rPr>
  </w:style>
  <w:style w:type="paragraph" w:customStyle="1" w:styleId="xl13394">
    <w:name w:val="xl1339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95">
    <w:name w:val="xl1339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396">
    <w:name w:val="xl1339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397">
    <w:name w:val="xl13397"/>
    <w:basedOn w:val="a1"/>
    <w:rsid w:val="00E23D18"/>
    <w:pPr>
      <w:shd w:val="clear" w:color="000000" w:fill="FFFF00"/>
      <w:spacing w:before="100" w:beforeAutospacing="1" w:after="100" w:afterAutospacing="1"/>
    </w:pPr>
    <w:rPr>
      <w:sz w:val="30"/>
      <w:szCs w:val="30"/>
    </w:rPr>
  </w:style>
  <w:style w:type="paragraph" w:customStyle="1" w:styleId="xl13398">
    <w:name w:val="xl1339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399">
    <w:name w:val="xl1339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0">
    <w:name w:val="xl1340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1">
    <w:name w:val="xl1340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2">
    <w:name w:val="xl1340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3">
    <w:name w:val="xl13403"/>
    <w:basedOn w:val="a1"/>
    <w:rsid w:val="00E23D18"/>
    <w:pP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3404">
    <w:name w:val="xl1340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3405">
    <w:name w:val="xl1340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6">
    <w:name w:val="xl13406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07">
    <w:name w:val="xl13407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08">
    <w:name w:val="xl1340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09">
    <w:name w:val="xl13409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10">
    <w:name w:val="xl13410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11">
    <w:name w:val="xl13411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12">
    <w:name w:val="xl13412"/>
    <w:basedOn w:val="a1"/>
    <w:rsid w:val="00E23D18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3">
    <w:name w:val="xl13413"/>
    <w:basedOn w:val="a1"/>
    <w:rsid w:val="00E23D18"/>
    <w:pPr>
      <w:shd w:val="clear" w:color="000000" w:fill="92D050"/>
      <w:spacing w:before="100" w:beforeAutospacing="1" w:after="100" w:afterAutospacing="1"/>
    </w:pPr>
    <w:rPr>
      <w:sz w:val="30"/>
      <w:szCs w:val="30"/>
    </w:rPr>
  </w:style>
  <w:style w:type="paragraph" w:customStyle="1" w:styleId="xl13414">
    <w:name w:val="xl1341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5">
    <w:name w:val="xl1341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6">
    <w:name w:val="xl1341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7">
    <w:name w:val="xl1341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3418">
    <w:name w:val="xl1341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19">
    <w:name w:val="xl1341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0">
    <w:name w:val="xl1342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1">
    <w:name w:val="xl1342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22">
    <w:name w:val="xl1342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3">
    <w:name w:val="xl1342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4">
    <w:name w:val="xl1342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5">
    <w:name w:val="xl1342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6">
    <w:name w:val="xl1342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7">
    <w:name w:val="xl13427"/>
    <w:basedOn w:val="a1"/>
    <w:rsid w:val="00E23D18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28">
    <w:name w:val="xl13428"/>
    <w:basedOn w:val="a1"/>
    <w:rsid w:val="00E23D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29">
    <w:name w:val="xl13429"/>
    <w:basedOn w:val="a1"/>
    <w:rsid w:val="00E23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30">
    <w:name w:val="xl1343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31">
    <w:name w:val="xl1343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32">
    <w:name w:val="xl1343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33">
    <w:name w:val="xl1343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4">
    <w:name w:val="xl1343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5">
    <w:name w:val="xl1343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3436">
    <w:name w:val="xl1343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7">
    <w:name w:val="xl1343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38">
    <w:name w:val="xl1343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39">
    <w:name w:val="xl1343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40">
    <w:name w:val="xl1344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441">
    <w:name w:val="xl13441"/>
    <w:basedOn w:val="a1"/>
    <w:rsid w:val="00E23D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42">
    <w:name w:val="xl13442"/>
    <w:basedOn w:val="a1"/>
    <w:rsid w:val="00E23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43">
    <w:name w:val="xl13443"/>
    <w:basedOn w:val="a1"/>
    <w:rsid w:val="00E23D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44">
    <w:name w:val="xl1344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45">
    <w:name w:val="xl13445"/>
    <w:basedOn w:val="a1"/>
    <w:rsid w:val="00E23D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46">
    <w:name w:val="xl13446"/>
    <w:basedOn w:val="a1"/>
    <w:rsid w:val="00E23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47">
    <w:name w:val="xl1344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13448">
    <w:name w:val="xl13448"/>
    <w:basedOn w:val="a1"/>
    <w:rsid w:val="00E23D18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xl13449">
    <w:name w:val="xl1344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3450">
    <w:name w:val="xl1345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451">
    <w:name w:val="xl1345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tageinfospantext">
    <w:name w:val="stage_info_span_text"/>
    <w:basedOn w:val="a2"/>
    <w:rsid w:val="00E23D18"/>
  </w:style>
  <w:style w:type="paragraph" w:customStyle="1" w:styleId="Standard">
    <w:name w:val="Standard"/>
    <w:rsid w:val="00E23D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xl133">
    <w:name w:val="xl13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4">
    <w:name w:val="xl13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35">
    <w:name w:val="xl13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36">
    <w:name w:val="xl13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7">
    <w:name w:val="xl13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8">
    <w:name w:val="xl13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39">
    <w:name w:val="xl13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0">
    <w:name w:val="xl14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1">
    <w:name w:val="xl14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2">
    <w:name w:val="xl14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3">
    <w:name w:val="xl14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4">
    <w:name w:val="xl14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5">
    <w:name w:val="xl14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6">
    <w:name w:val="xl14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47">
    <w:name w:val="xl14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48">
    <w:name w:val="xl148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49">
    <w:name w:val="xl14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0">
    <w:name w:val="xl15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1">
    <w:name w:val="xl15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2">
    <w:name w:val="xl15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3">
    <w:name w:val="xl15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4">
    <w:name w:val="xl15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5">
    <w:name w:val="xl15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6">
    <w:name w:val="xl15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7">
    <w:name w:val="xl15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8">
    <w:name w:val="xl15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59">
    <w:name w:val="xl159"/>
    <w:basedOn w:val="a1"/>
    <w:rsid w:val="00E23D18"/>
    <w:pP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60">
    <w:name w:val="xl16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1">
    <w:name w:val="xl16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2">
    <w:name w:val="xl16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3">
    <w:name w:val="xl16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4">
    <w:name w:val="xl164"/>
    <w:basedOn w:val="a1"/>
    <w:rsid w:val="00E23D18"/>
    <w:pPr>
      <w:shd w:val="clear" w:color="000000" w:fill="FFFFFF"/>
      <w:spacing w:before="100" w:beforeAutospacing="1" w:after="100" w:afterAutospacing="1"/>
    </w:pPr>
    <w:rPr>
      <w:sz w:val="30"/>
      <w:szCs w:val="30"/>
    </w:rPr>
  </w:style>
  <w:style w:type="paragraph" w:customStyle="1" w:styleId="xl165">
    <w:name w:val="xl16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6">
    <w:name w:val="xl16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7">
    <w:name w:val="xl16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8">
    <w:name w:val="xl16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69">
    <w:name w:val="xl16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0">
    <w:name w:val="xl17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1">
    <w:name w:val="xl17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172">
    <w:name w:val="xl17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73">
    <w:name w:val="xl17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4">
    <w:name w:val="xl17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5">
    <w:name w:val="xl17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6">
    <w:name w:val="xl17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177">
    <w:name w:val="xl17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8">
    <w:name w:val="xl17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79">
    <w:name w:val="xl17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80">
    <w:name w:val="xl180"/>
    <w:basedOn w:val="a1"/>
    <w:rsid w:val="00E23D18"/>
    <w:pPr>
      <w:shd w:val="clear" w:color="000000" w:fill="FFFF00"/>
      <w:spacing w:before="100" w:beforeAutospacing="1" w:after="100" w:afterAutospacing="1"/>
    </w:pPr>
    <w:rPr>
      <w:sz w:val="30"/>
      <w:szCs w:val="30"/>
    </w:rPr>
  </w:style>
  <w:style w:type="paragraph" w:customStyle="1" w:styleId="xl181">
    <w:name w:val="xl181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82">
    <w:name w:val="xl182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183">
    <w:name w:val="xl183"/>
    <w:basedOn w:val="a1"/>
    <w:rsid w:val="00E23D18"/>
    <w:pP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4">
    <w:name w:val="xl18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5">
    <w:name w:val="xl18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6">
    <w:name w:val="xl18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7">
    <w:name w:val="xl18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88">
    <w:name w:val="xl18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89">
    <w:name w:val="xl18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190">
    <w:name w:val="xl19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1">
    <w:name w:val="xl19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192">
    <w:name w:val="xl19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193">
    <w:name w:val="xl19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194">
    <w:name w:val="xl19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5">
    <w:name w:val="xl19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6">
    <w:name w:val="xl19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30"/>
      <w:szCs w:val="30"/>
    </w:rPr>
  </w:style>
  <w:style w:type="paragraph" w:customStyle="1" w:styleId="xl197">
    <w:name w:val="xl19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8">
    <w:name w:val="xl19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199">
    <w:name w:val="xl19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0">
    <w:name w:val="xl20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201">
    <w:name w:val="xl20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02">
    <w:name w:val="xl20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3">
    <w:name w:val="xl20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4">
    <w:name w:val="xl204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205">
    <w:name w:val="xl20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06">
    <w:name w:val="xl20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07">
    <w:name w:val="xl20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208">
    <w:name w:val="xl20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209">
    <w:name w:val="xl20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210">
    <w:name w:val="xl21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11">
    <w:name w:val="xl21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12">
    <w:name w:val="xl21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3">
    <w:name w:val="xl21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0"/>
      <w:szCs w:val="30"/>
    </w:rPr>
  </w:style>
  <w:style w:type="paragraph" w:customStyle="1" w:styleId="xl214">
    <w:name w:val="xl21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5">
    <w:name w:val="xl21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6">
    <w:name w:val="xl21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217">
    <w:name w:val="xl21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18">
    <w:name w:val="xl218"/>
    <w:basedOn w:val="a1"/>
    <w:rsid w:val="00E23D18"/>
    <w:pPr>
      <w:spacing w:before="100" w:beforeAutospacing="1" w:after="100" w:afterAutospacing="1"/>
    </w:pPr>
    <w:rPr>
      <w:sz w:val="30"/>
      <w:szCs w:val="30"/>
    </w:rPr>
  </w:style>
  <w:style w:type="paragraph" w:customStyle="1" w:styleId="xl219">
    <w:name w:val="xl219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20">
    <w:name w:val="xl220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0"/>
      <w:szCs w:val="30"/>
    </w:rPr>
  </w:style>
  <w:style w:type="paragraph" w:customStyle="1" w:styleId="xl221">
    <w:name w:val="xl221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22">
    <w:name w:val="xl222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223">
    <w:name w:val="xl223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0"/>
      <w:szCs w:val="30"/>
    </w:rPr>
  </w:style>
  <w:style w:type="paragraph" w:customStyle="1" w:styleId="xl224">
    <w:name w:val="xl224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225">
    <w:name w:val="xl225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226">
    <w:name w:val="xl226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227">
    <w:name w:val="xl227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228">
    <w:name w:val="xl228"/>
    <w:basedOn w:val="a1"/>
    <w:rsid w:val="00E23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character" w:customStyle="1" w:styleId="265pt">
    <w:name w:val="Основной текст (2) + 6;5 pt"/>
    <w:basedOn w:val="23"/>
    <w:rsid w:val="00E2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Полужирный"/>
    <w:basedOn w:val="23"/>
    <w:rsid w:val="00E23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Курсив"/>
    <w:basedOn w:val="23"/>
    <w:rsid w:val="00E23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;Курсив"/>
    <w:basedOn w:val="23"/>
    <w:rsid w:val="00E23D1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table" w:customStyle="1" w:styleId="62">
    <w:name w:val="Сетка таблицы6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3"/>
    <w:uiPriority w:val="59"/>
    <w:rsid w:val="00E23D1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  <w:vAlign w:val="center"/>
    </w:tcPr>
  </w:style>
  <w:style w:type="table" w:customStyle="1" w:styleId="500">
    <w:name w:val="Сетка таблицы50"/>
    <w:basedOn w:val="a3"/>
    <w:next w:val="af3"/>
    <w:uiPriority w:val="59"/>
    <w:rsid w:val="00E23D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c">
    <w:name w:val="_Обычный"/>
    <w:link w:val="affffd"/>
    <w:qFormat/>
    <w:rsid w:val="00E23D18"/>
    <w:pPr>
      <w:spacing w:after="0" w:line="360" w:lineRule="auto"/>
      <w:ind w:firstLine="709"/>
      <w:jc w:val="both"/>
    </w:pPr>
    <w:rPr>
      <w:rFonts w:ascii="Arial" w:eastAsiaTheme="minorHAnsi" w:hAnsi="Arial" w:cs="Times New Roman"/>
      <w:iCs/>
      <w:sz w:val="24"/>
      <w:szCs w:val="26"/>
      <w:lang w:eastAsia="en-US"/>
    </w:rPr>
  </w:style>
  <w:style w:type="character" w:customStyle="1" w:styleId="affffd">
    <w:name w:val="_Обычный Знак"/>
    <w:basedOn w:val="a2"/>
    <w:link w:val="affffc"/>
    <w:rsid w:val="00E23D18"/>
    <w:rPr>
      <w:rFonts w:ascii="Arial" w:eastAsiaTheme="minorHAnsi" w:hAnsi="Arial" w:cs="Times New Roman"/>
      <w:iCs/>
      <w:sz w:val="24"/>
      <w:szCs w:val="26"/>
      <w:lang w:eastAsia="en-US"/>
    </w:rPr>
  </w:style>
  <w:style w:type="table" w:customStyle="1" w:styleId="82">
    <w:name w:val="Сетка таблицы8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3"/>
    <w:next w:val="af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Неразрешенное упоминание2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table" w:customStyle="1" w:styleId="102">
    <w:name w:val="Сетка таблицы10"/>
    <w:basedOn w:val="a3"/>
    <w:next w:val="af3"/>
    <w:uiPriority w:val="39"/>
    <w:locked/>
    <w:rsid w:val="00E23D18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3"/>
    <w:uiPriority w:val="39"/>
    <w:locked/>
    <w:rsid w:val="00E23D18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Неразрешенное упоминание3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55">
    <w:name w:val="Неразрешенное упоминание5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63">
    <w:name w:val="Неразрешенное упоминание6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table" w:customStyle="1" w:styleId="140">
    <w:name w:val="Сетка таблицы14"/>
    <w:basedOn w:val="a3"/>
    <w:next w:val="af3"/>
    <w:uiPriority w:val="59"/>
    <w:rsid w:val="00E23D18"/>
    <w:pPr>
      <w:spacing w:after="0" w:line="240" w:lineRule="auto"/>
      <w:ind w:firstLine="709"/>
    </w:pPr>
    <w:rPr>
      <w:rFonts w:ascii="Arial" w:eastAsiaTheme="minorHAns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  <w:vAlign w:val="center"/>
    </w:tcPr>
  </w:style>
  <w:style w:type="character" w:customStyle="1" w:styleId="74">
    <w:name w:val="Неразрешенное упоминание7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character" w:customStyle="1" w:styleId="83">
    <w:name w:val="Неразрешенное упоминание8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paragraph" w:customStyle="1" w:styleId="affffe">
    <w:name w:val="Табличный_центр"/>
    <w:basedOn w:val="a1"/>
    <w:rsid w:val="00E23D18"/>
    <w:pPr>
      <w:jc w:val="center"/>
    </w:pPr>
    <w:rPr>
      <w:sz w:val="22"/>
      <w:szCs w:val="22"/>
    </w:rPr>
  </w:style>
  <w:style w:type="paragraph" w:customStyle="1" w:styleId="afffff">
    <w:name w:val="Табличный_по ширине"/>
    <w:basedOn w:val="a1"/>
    <w:rsid w:val="00E23D18"/>
    <w:pPr>
      <w:jc w:val="both"/>
    </w:pPr>
    <w:rPr>
      <w:sz w:val="22"/>
      <w:szCs w:val="22"/>
    </w:rPr>
  </w:style>
  <w:style w:type="paragraph" w:customStyle="1" w:styleId="s1">
    <w:name w:val="s_1"/>
    <w:basedOn w:val="a1"/>
    <w:rsid w:val="00E23D18"/>
    <w:pPr>
      <w:spacing w:before="100" w:beforeAutospacing="1" w:after="100" w:afterAutospacing="1"/>
    </w:pPr>
  </w:style>
  <w:style w:type="character" w:customStyle="1" w:styleId="93">
    <w:name w:val="Неразрешенное упоминание9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paragraph" w:customStyle="1" w:styleId="afffff0">
    <w:name w:val="Табличный_заголовки"/>
    <w:basedOn w:val="a1"/>
    <w:qFormat/>
    <w:rsid w:val="00E23D18"/>
    <w:pPr>
      <w:keepNext/>
      <w:keepLines/>
      <w:jc w:val="center"/>
    </w:pPr>
    <w:rPr>
      <w:b/>
      <w:sz w:val="22"/>
      <w:szCs w:val="22"/>
    </w:rPr>
  </w:style>
  <w:style w:type="paragraph" w:customStyle="1" w:styleId="afffff1">
    <w:name w:val="Табличный_слева"/>
    <w:basedOn w:val="a1"/>
    <w:rsid w:val="00E23D18"/>
    <w:rPr>
      <w:sz w:val="22"/>
      <w:szCs w:val="22"/>
    </w:rPr>
  </w:style>
  <w:style w:type="paragraph" w:customStyle="1" w:styleId="103">
    <w:name w:val="Табличный_центр_10"/>
    <w:basedOn w:val="a1"/>
    <w:qFormat/>
    <w:rsid w:val="00E23D18"/>
    <w:pPr>
      <w:jc w:val="center"/>
    </w:pPr>
    <w:rPr>
      <w:sz w:val="20"/>
    </w:rPr>
  </w:style>
  <w:style w:type="numbering" w:styleId="111111">
    <w:name w:val="Outline List 2"/>
    <w:basedOn w:val="a4"/>
    <w:rsid w:val="00E23D18"/>
    <w:pPr>
      <w:numPr>
        <w:numId w:val="8"/>
      </w:numPr>
    </w:pPr>
  </w:style>
  <w:style w:type="paragraph" w:customStyle="1" w:styleId="S10">
    <w:name w:val="S_Заголовок 1"/>
    <w:basedOn w:val="a1"/>
    <w:uiPriority w:val="99"/>
    <w:qFormat/>
    <w:rsid w:val="00E23D18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E23D18"/>
    <w:pPr>
      <w:keepNext w:val="0"/>
      <w:widowControl/>
      <w:spacing w:before="0" w:after="0" w:line="360" w:lineRule="auto"/>
      <w:ind w:left="576" w:hanging="576"/>
    </w:pPr>
    <w:rPr>
      <w:rFonts w:ascii="Times New Roman" w:hAnsi="Times New Roman"/>
      <w:bCs w:val="0"/>
      <w:color w:val="auto"/>
      <w:sz w:val="24"/>
      <w:szCs w:val="24"/>
      <w:lang w:val="x-none" w:eastAsia="x-none"/>
    </w:rPr>
  </w:style>
  <w:style w:type="paragraph" w:customStyle="1" w:styleId="S3">
    <w:name w:val="S_Заголовок 3"/>
    <w:basedOn w:val="3"/>
    <w:rsid w:val="00E23D18"/>
    <w:pPr>
      <w:keepNext w:val="0"/>
      <w:tabs>
        <w:tab w:val="clear" w:pos="720"/>
      </w:tabs>
      <w:spacing w:before="0" w:after="0"/>
    </w:pPr>
    <w:rPr>
      <w:rFonts w:ascii="Times New Roman" w:hAnsi="Times New Roman"/>
      <w:i w:val="0"/>
      <w:iCs/>
      <w:sz w:val="20"/>
      <w:lang w:eastAsia="x-none"/>
    </w:rPr>
  </w:style>
  <w:style w:type="character" w:customStyle="1" w:styleId="104">
    <w:name w:val="Неразрешенное упоминание10"/>
    <w:basedOn w:val="a2"/>
    <w:uiPriority w:val="99"/>
    <w:semiHidden/>
    <w:unhideWhenUsed/>
    <w:rsid w:val="00E23D18"/>
    <w:rPr>
      <w:color w:val="605E5C"/>
      <w:shd w:val="clear" w:color="auto" w:fill="E1DFDD"/>
    </w:rPr>
  </w:style>
  <w:style w:type="paragraph" w:customStyle="1" w:styleId="212">
    <w:name w:val="Основной текст (2)1"/>
    <w:basedOn w:val="a1"/>
    <w:rsid w:val="00E23D18"/>
    <w:pPr>
      <w:widowControl w:val="0"/>
      <w:shd w:val="clear" w:color="auto" w:fill="FFFFFF"/>
      <w:spacing w:after="280" w:line="266" w:lineRule="exact"/>
    </w:pPr>
    <w:rPr>
      <w:color w:val="000000"/>
      <w:lang w:bidi="ru-RU"/>
    </w:rPr>
  </w:style>
  <w:style w:type="paragraph" w:customStyle="1" w:styleId="S4">
    <w:name w:val="S_Заголовок 4"/>
    <w:basedOn w:val="4"/>
    <w:rsid w:val="00E23D18"/>
    <w:pPr>
      <w:keepNext w:val="0"/>
      <w:tabs>
        <w:tab w:val="clear" w:pos="864"/>
        <w:tab w:val="num" w:pos="1800"/>
      </w:tabs>
      <w:spacing w:after="0" w:line="240" w:lineRule="auto"/>
      <w:ind w:left="1800" w:hanging="720"/>
      <w:jc w:val="both"/>
    </w:pPr>
    <w:rPr>
      <w:rFonts w:ascii="Times New Roman" w:hAnsi="Times New Roman"/>
      <w:b w:val="0"/>
      <w:bCs w:val="0"/>
      <w:i/>
      <w:caps w:val="0"/>
      <w:sz w:val="24"/>
      <w:szCs w:val="24"/>
      <w:lang w:eastAsia="x-none"/>
    </w:rPr>
  </w:style>
  <w:style w:type="numbering" w:styleId="1ai">
    <w:name w:val="Outline List 1"/>
    <w:basedOn w:val="a4"/>
    <w:uiPriority w:val="99"/>
    <w:semiHidden/>
    <w:unhideWhenUsed/>
    <w:rsid w:val="00E23D18"/>
    <w:pPr>
      <w:numPr>
        <w:numId w:val="9"/>
      </w:numPr>
    </w:pPr>
  </w:style>
  <w:style w:type="table" w:customStyle="1" w:styleId="221">
    <w:name w:val="Сетка таблицы221"/>
    <w:basedOn w:val="a3"/>
    <w:uiPriority w:val="59"/>
    <w:rsid w:val="00E2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2">
    <w:name w:val="footnote reference"/>
    <w:basedOn w:val="a2"/>
    <w:uiPriority w:val="99"/>
    <w:semiHidden/>
    <w:unhideWhenUsed/>
    <w:rsid w:val="00E23D18"/>
    <w:rPr>
      <w:vertAlign w:val="superscript"/>
    </w:rPr>
  </w:style>
  <w:style w:type="numbering" w:customStyle="1" w:styleId="1f0">
    <w:name w:val="Нет списка1"/>
    <w:next w:val="a4"/>
    <w:uiPriority w:val="99"/>
    <w:semiHidden/>
    <w:unhideWhenUsed/>
    <w:rsid w:val="00AC6468"/>
  </w:style>
  <w:style w:type="numbering" w:customStyle="1" w:styleId="114">
    <w:name w:val="Нет списка11"/>
    <w:next w:val="a4"/>
    <w:uiPriority w:val="99"/>
    <w:semiHidden/>
    <w:unhideWhenUsed/>
    <w:rsid w:val="00AC6468"/>
  </w:style>
  <w:style w:type="numbering" w:customStyle="1" w:styleId="2c">
    <w:name w:val="Нет списка2"/>
    <w:next w:val="a4"/>
    <w:uiPriority w:val="99"/>
    <w:semiHidden/>
    <w:unhideWhenUsed/>
    <w:rsid w:val="00AC6468"/>
  </w:style>
  <w:style w:type="numbering" w:customStyle="1" w:styleId="3a">
    <w:name w:val="Нет списка3"/>
    <w:next w:val="a4"/>
    <w:uiPriority w:val="99"/>
    <w:semiHidden/>
    <w:unhideWhenUsed/>
    <w:rsid w:val="00AC6468"/>
  </w:style>
  <w:style w:type="numbering" w:customStyle="1" w:styleId="44">
    <w:name w:val="Нет списка4"/>
    <w:next w:val="a4"/>
    <w:uiPriority w:val="99"/>
    <w:semiHidden/>
    <w:unhideWhenUsed/>
    <w:rsid w:val="00AC6468"/>
  </w:style>
  <w:style w:type="numbering" w:customStyle="1" w:styleId="56">
    <w:name w:val="Нет списка5"/>
    <w:next w:val="a4"/>
    <w:uiPriority w:val="99"/>
    <w:semiHidden/>
    <w:unhideWhenUsed/>
    <w:rsid w:val="00AC6468"/>
  </w:style>
  <w:style w:type="numbering" w:customStyle="1" w:styleId="64">
    <w:name w:val="Нет списка6"/>
    <w:next w:val="a4"/>
    <w:uiPriority w:val="99"/>
    <w:semiHidden/>
    <w:unhideWhenUsed/>
    <w:rsid w:val="00AC6468"/>
  </w:style>
  <w:style w:type="numbering" w:customStyle="1" w:styleId="1110">
    <w:name w:val="Нет списка111"/>
    <w:next w:val="a4"/>
    <w:uiPriority w:val="99"/>
    <w:semiHidden/>
    <w:unhideWhenUsed/>
    <w:rsid w:val="00AC6468"/>
  </w:style>
  <w:style w:type="numbering" w:customStyle="1" w:styleId="213">
    <w:name w:val="Нет списка21"/>
    <w:next w:val="a4"/>
    <w:uiPriority w:val="99"/>
    <w:semiHidden/>
    <w:unhideWhenUsed/>
    <w:rsid w:val="00AC6468"/>
  </w:style>
  <w:style w:type="numbering" w:customStyle="1" w:styleId="312">
    <w:name w:val="Нет списка31"/>
    <w:next w:val="a4"/>
    <w:uiPriority w:val="99"/>
    <w:semiHidden/>
    <w:unhideWhenUsed/>
    <w:rsid w:val="00AC6468"/>
  </w:style>
  <w:style w:type="numbering" w:customStyle="1" w:styleId="410">
    <w:name w:val="Нет списка41"/>
    <w:next w:val="a4"/>
    <w:uiPriority w:val="99"/>
    <w:semiHidden/>
    <w:unhideWhenUsed/>
    <w:rsid w:val="00AC6468"/>
  </w:style>
  <w:style w:type="numbering" w:customStyle="1" w:styleId="510">
    <w:name w:val="Нет списка51"/>
    <w:next w:val="a4"/>
    <w:uiPriority w:val="99"/>
    <w:semiHidden/>
    <w:unhideWhenUsed/>
    <w:rsid w:val="00AC6468"/>
  </w:style>
  <w:style w:type="numbering" w:customStyle="1" w:styleId="75">
    <w:name w:val="Нет списка7"/>
    <w:next w:val="a4"/>
    <w:uiPriority w:val="99"/>
    <w:semiHidden/>
    <w:unhideWhenUsed/>
    <w:rsid w:val="00AC6468"/>
  </w:style>
  <w:style w:type="numbering" w:customStyle="1" w:styleId="121">
    <w:name w:val="Нет списка12"/>
    <w:next w:val="a4"/>
    <w:uiPriority w:val="99"/>
    <w:semiHidden/>
    <w:unhideWhenUsed/>
    <w:rsid w:val="00AC6468"/>
  </w:style>
  <w:style w:type="numbering" w:customStyle="1" w:styleId="222">
    <w:name w:val="Нет списка22"/>
    <w:next w:val="a4"/>
    <w:uiPriority w:val="99"/>
    <w:semiHidden/>
    <w:unhideWhenUsed/>
    <w:rsid w:val="00AC6468"/>
  </w:style>
  <w:style w:type="numbering" w:customStyle="1" w:styleId="321">
    <w:name w:val="Нет списка32"/>
    <w:next w:val="a4"/>
    <w:uiPriority w:val="99"/>
    <w:semiHidden/>
    <w:unhideWhenUsed/>
    <w:rsid w:val="00AC6468"/>
  </w:style>
  <w:style w:type="numbering" w:customStyle="1" w:styleId="420">
    <w:name w:val="Нет списка42"/>
    <w:next w:val="a4"/>
    <w:uiPriority w:val="99"/>
    <w:semiHidden/>
    <w:unhideWhenUsed/>
    <w:rsid w:val="00AC6468"/>
  </w:style>
  <w:style w:type="numbering" w:customStyle="1" w:styleId="520">
    <w:name w:val="Нет списка52"/>
    <w:next w:val="a4"/>
    <w:uiPriority w:val="99"/>
    <w:semiHidden/>
    <w:unhideWhenUsed/>
    <w:rsid w:val="00AC6468"/>
  </w:style>
  <w:style w:type="numbering" w:customStyle="1" w:styleId="84">
    <w:name w:val="Нет списка8"/>
    <w:next w:val="a4"/>
    <w:uiPriority w:val="99"/>
    <w:semiHidden/>
    <w:unhideWhenUsed/>
    <w:rsid w:val="00AC6468"/>
  </w:style>
  <w:style w:type="numbering" w:customStyle="1" w:styleId="94">
    <w:name w:val="Нет списка9"/>
    <w:next w:val="a4"/>
    <w:uiPriority w:val="99"/>
    <w:semiHidden/>
    <w:unhideWhenUsed/>
    <w:rsid w:val="00AC6468"/>
  </w:style>
  <w:style w:type="numbering" w:customStyle="1" w:styleId="131">
    <w:name w:val="Нет списка13"/>
    <w:next w:val="a4"/>
    <w:uiPriority w:val="99"/>
    <w:semiHidden/>
    <w:unhideWhenUsed/>
    <w:rsid w:val="00AC6468"/>
  </w:style>
  <w:style w:type="numbering" w:customStyle="1" w:styleId="230">
    <w:name w:val="Нет списка23"/>
    <w:next w:val="a4"/>
    <w:uiPriority w:val="99"/>
    <w:semiHidden/>
    <w:unhideWhenUsed/>
    <w:rsid w:val="00AC6468"/>
  </w:style>
  <w:style w:type="numbering" w:customStyle="1" w:styleId="330">
    <w:name w:val="Нет списка33"/>
    <w:next w:val="a4"/>
    <w:uiPriority w:val="99"/>
    <w:semiHidden/>
    <w:unhideWhenUsed/>
    <w:rsid w:val="00AC6468"/>
  </w:style>
  <w:style w:type="numbering" w:customStyle="1" w:styleId="430">
    <w:name w:val="Нет списка43"/>
    <w:next w:val="a4"/>
    <w:uiPriority w:val="99"/>
    <w:semiHidden/>
    <w:unhideWhenUsed/>
    <w:rsid w:val="00AC6468"/>
  </w:style>
  <w:style w:type="numbering" w:customStyle="1" w:styleId="530">
    <w:name w:val="Нет списка53"/>
    <w:next w:val="a4"/>
    <w:uiPriority w:val="99"/>
    <w:semiHidden/>
    <w:unhideWhenUsed/>
    <w:rsid w:val="00AC6468"/>
  </w:style>
  <w:style w:type="numbering" w:customStyle="1" w:styleId="105">
    <w:name w:val="Нет списка10"/>
    <w:next w:val="a4"/>
    <w:uiPriority w:val="99"/>
    <w:semiHidden/>
    <w:unhideWhenUsed/>
    <w:rsid w:val="00AC6468"/>
  </w:style>
  <w:style w:type="numbering" w:customStyle="1" w:styleId="141">
    <w:name w:val="Нет списка14"/>
    <w:next w:val="a4"/>
    <w:uiPriority w:val="99"/>
    <w:semiHidden/>
    <w:unhideWhenUsed/>
    <w:rsid w:val="00AC6468"/>
  </w:style>
  <w:style w:type="numbering" w:customStyle="1" w:styleId="240">
    <w:name w:val="Нет списка24"/>
    <w:next w:val="a4"/>
    <w:uiPriority w:val="99"/>
    <w:semiHidden/>
    <w:unhideWhenUsed/>
    <w:rsid w:val="00AC6468"/>
  </w:style>
  <w:style w:type="numbering" w:customStyle="1" w:styleId="340">
    <w:name w:val="Нет списка34"/>
    <w:next w:val="a4"/>
    <w:uiPriority w:val="99"/>
    <w:semiHidden/>
    <w:unhideWhenUsed/>
    <w:rsid w:val="00AC6468"/>
  </w:style>
  <w:style w:type="numbering" w:customStyle="1" w:styleId="440">
    <w:name w:val="Нет списка44"/>
    <w:next w:val="a4"/>
    <w:uiPriority w:val="99"/>
    <w:semiHidden/>
    <w:unhideWhenUsed/>
    <w:rsid w:val="00AC6468"/>
  </w:style>
  <w:style w:type="numbering" w:customStyle="1" w:styleId="540">
    <w:name w:val="Нет списка54"/>
    <w:next w:val="a4"/>
    <w:uiPriority w:val="99"/>
    <w:semiHidden/>
    <w:unhideWhenUsed/>
    <w:rsid w:val="00AC6468"/>
  </w:style>
  <w:style w:type="numbering" w:customStyle="1" w:styleId="610">
    <w:name w:val="Нет списка61"/>
    <w:next w:val="a4"/>
    <w:uiPriority w:val="99"/>
    <w:semiHidden/>
    <w:unhideWhenUsed/>
    <w:rsid w:val="00AC6468"/>
  </w:style>
  <w:style w:type="numbering" w:customStyle="1" w:styleId="1120">
    <w:name w:val="Нет списка112"/>
    <w:next w:val="a4"/>
    <w:uiPriority w:val="99"/>
    <w:semiHidden/>
    <w:unhideWhenUsed/>
    <w:rsid w:val="00AC6468"/>
  </w:style>
  <w:style w:type="numbering" w:customStyle="1" w:styleId="2110">
    <w:name w:val="Нет списка211"/>
    <w:next w:val="a4"/>
    <w:uiPriority w:val="99"/>
    <w:semiHidden/>
    <w:unhideWhenUsed/>
    <w:rsid w:val="00AC6468"/>
  </w:style>
  <w:style w:type="numbering" w:customStyle="1" w:styleId="3110">
    <w:name w:val="Нет списка311"/>
    <w:next w:val="a4"/>
    <w:uiPriority w:val="99"/>
    <w:semiHidden/>
    <w:unhideWhenUsed/>
    <w:rsid w:val="00AC6468"/>
  </w:style>
  <w:style w:type="numbering" w:customStyle="1" w:styleId="411">
    <w:name w:val="Нет списка411"/>
    <w:next w:val="a4"/>
    <w:uiPriority w:val="99"/>
    <w:semiHidden/>
    <w:unhideWhenUsed/>
    <w:rsid w:val="00AC6468"/>
  </w:style>
  <w:style w:type="numbering" w:customStyle="1" w:styleId="511">
    <w:name w:val="Нет списка511"/>
    <w:next w:val="a4"/>
    <w:uiPriority w:val="99"/>
    <w:semiHidden/>
    <w:unhideWhenUsed/>
    <w:rsid w:val="00AC6468"/>
  </w:style>
  <w:style w:type="numbering" w:customStyle="1" w:styleId="710">
    <w:name w:val="Нет списка71"/>
    <w:next w:val="a4"/>
    <w:uiPriority w:val="99"/>
    <w:semiHidden/>
    <w:unhideWhenUsed/>
    <w:rsid w:val="00AC6468"/>
  </w:style>
  <w:style w:type="numbering" w:customStyle="1" w:styleId="1210">
    <w:name w:val="Нет списка121"/>
    <w:next w:val="a4"/>
    <w:uiPriority w:val="99"/>
    <w:semiHidden/>
    <w:unhideWhenUsed/>
    <w:rsid w:val="00AC6468"/>
  </w:style>
  <w:style w:type="numbering" w:customStyle="1" w:styleId="2210">
    <w:name w:val="Нет списка221"/>
    <w:next w:val="a4"/>
    <w:uiPriority w:val="99"/>
    <w:semiHidden/>
    <w:unhideWhenUsed/>
    <w:rsid w:val="00AC6468"/>
  </w:style>
  <w:style w:type="numbering" w:customStyle="1" w:styleId="3210">
    <w:name w:val="Нет списка321"/>
    <w:next w:val="a4"/>
    <w:uiPriority w:val="99"/>
    <w:semiHidden/>
    <w:unhideWhenUsed/>
    <w:rsid w:val="00AC6468"/>
  </w:style>
  <w:style w:type="numbering" w:customStyle="1" w:styleId="421">
    <w:name w:val="Нет списка421"/>
    <w:next w:val="a4"/>
    <w:uiPriority w:val="99"/>
    <w:semiHidden/>
    <w:unhideWhenUsed/>
    <w:rsid w:val="00AC6468"/>
  </w:style>
  <w:style w:type="numbering" w:customStyle="1" w:styleId="521">
    <w:name w:val="Нет списка521"/>
    <w:next w:val="a4"/>
    <w:uiPriority w:val="99"/>
    <w:semiHidden/>
    <w:unhideWhenUsed/>
    <w:rsid w:val="00AC6468"/>
  </w:style>
  <w:style w:type="numbering" w:customStyle="1" w:styleId="810">
    <w:name w:val="Нет списка81"/>
    <w:next w:val="a4"/>
    <w:uiPriority w:val="99"/>
    <w:semiHidden/>
    <w:unhideWhenUsed/>
    <w:rsid w:val="00AC6468"/>
  </w:style>
  <w:style w:type="numbering" w:customStyle="1" w:styleId="910">
    <w:name w:val="Нет списка91"/>
    <w:next w:val="a4"/>
    <w:uiPriority w:val="99"/>
    <w:semiHidden/>
    <w:unhideWhenUsed/>
    <w:rsid w:val="00AC6468"/>
  </w:style>
  <w:style w:type="numbering" w:customStyle="1" w:styleId="1310">
    <w:name w:val="Нет списка131"/>
    <w:next w:val="a4"/>
    <w:uiPriority w:val="99"/>
    <w:semiHidden/>
    <w:unhideWhenUsed/>
    <w:rsid w:val="00AC6468"/>
  </w:style>
  <w:style w:type="numbering" w:customStyle="1" w:styleId="231">
    <w:name w:val="Нет списка231"/>
    <w:next w:val="a4"/>
    <w:uiPriority w:val="99"/>
    <w:semiHidden/>
    <w:unhideWhenUsed/>
    <w:rsid w:val="00AC6468"/>
  </w:style>
  <w:style w:type="numbering" w:customStyle="1" w:styleId="331">
    <w:name w:val="Нет списка331"/>
    <w:next w:val="a4"/>
    <w:uiPriority w:val="99"/>
    <w:semiHidden/>
    <w:unhideWhenUsed/>
    <w:rsid w:val="00AC6468"/>
  </w:style>
  <w:style w:type="numbering" w:customStyle="1" w:styleId="431">
    <w:name w:val="Нет списка431"/>
    <w:next w:val="a4"/>
    <w:uiPriority w:val="99"/>
    <w:semiHidden/>
    <w:unhideWhenUsed/>
    <w:rsid w:val="00AC6468"/>
  </w:style>
  <w:style w:type="numbering" w:customStyle="1" w:styleId="531">
    <w:name w:val="Нет списка531"/>
    <w:next w:val="a4"/>
    <w:uiPriority w:val="99"/>
    <w:semiHidden/>
    <w:unhideWhenUsed/>
    <w:rsid w:val="00AC6468"/>
  </w:style>
  <w:style w:type="numbering" w:customStyle="1" w:styleId="1ai11">
    <w:name w:val="1 / a / i11"/>
    <w:basedOn w:val="a4"/>
    <w:next w:val="1ai"/>
    <w:rsid w:val="00AC6468"/>
  </w:style>
  <w:style w:type="paragraph" w:customStyle="1" w:styleId="afffff3">
    <w:name w:val="_абзац"/>
    <w:basedOn w:val="a1"/>
    <w:link w:val="afffff4"/>
    <w:qFormat/>
    <w:rsid w:val="00AC6468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afffff4">
    <w:name w:val="_абзац Знак"/>
    <w:link w:val="afffff3"/>
    <w:rsid w:val="00AC6468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ff5">
    <w:name w:val="Абзац Знак"/>
    <w:link w:val="afffff6"/>
    <w:qFormat/>
    <w:locked/>
    <w:rsid w:val="00AC6468"/>
    <w:rPr>
      <w:rFonts w:eastAsia="Times New Roman"/>
      <w:sz w:val="24"/>
      <w:szCs w:val="24"/>
    </w:rPr>
  </w:style>
  <w:style w:type="paragraph" w:customStyle="1" w:styleId="afffff6">
    <w:name w:val="Абзац"/>
    <w:link w:val="afffff5"/>
    <w:qFormat/>
    <w:rsid w:val="00AC6468"/>
    <w:pPr>
      <w:spacing w:before="120" w:after="60" w:line="240" w:lineRule="auto"/>
      <w:ind w:firstLine="567"/>
      <w:jc w:val="both"/>
    </w:pPr>
    <w:rPr>
      <w:rFonts w:eastAsia="Times New Roman"/>
      <w:sz w:val="24"/>
      <w:szCs w:val="24"/>
    </w:rPr>
  </w:style>
  <w:style w:type="character" w:styleId="afffff7">
    <w:name w:val="Unresolved Mention"/>
    <w:basedOn w:val="a2"/>
    <w:uiPriority w:val="99"/>
    <w:semiHidden/>
    <w:unhideWhenUsed/>
    <w:rsid w:val="00E6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B55C-8DAB-47F4-BC82-5DAE01F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39</Pages>
  <Words>10172</Words>
  <Characters>57984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промгаз</Company>
  <LinksUpToDate>false</LinksUpToDate>
  <CharactersWithSpaces>68020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A_Dudarev</dc:creator>
  <cp:lastModifiedBy>Anton D</cp:lastModifiedBy>
  <cp:revision>27</cp:revision>
  <cp:lastPrinted>2023-07-27T10:31:00Z</cp:lastPrinted>
  <dcterms:created xsi:type="dcterms:W3CDTF">2023-09-14T10:00:00Z</dcterms:created>
  <dcterms:modified xsi:type="dcterms:W3CDTF">2024-03-21T16:22:00Z</dcterms:modified>
</cp:coreProperties>
</file>