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C7" w:rsidRDefault="000838C7" w:rsidP="00083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4EF">
        <w:rPr>
          <w:rFonts w:ascii="Times New Roman" w:hAnsi="Times New Roman" w:cs="Times New Roman"/>
          <w:sz w:val="28"/>
          <w:szCs w:val="28"/>
        </w:rPr>
        <w:t xml:space="preserve">16 марта </w:t>
      </w:r>
      <w:r>
        <w:rPr>
          <w:rFonts w:ascii="Times New Roman" w:hAnsi="Times New Roman" w:cs="Times New Roman"/>
          <w:sz w:val="28"/>
          <w:szCs w:val="28"/>
        </w:rPr>
        <w:t xml:space="preserve">2023 года в преддверии Дня моряка-подводника в Доме культуры ветеранов, состоялся тематический концерт </w:t>
      </w:r>
      <w:r w:rsidRPr="00EF04EF">
        <w:rPr>
          <w:rFonts w:ascii="Times New Roman" w:hAnsi="Times New Roman" w:cs="Times New Roman"/>
          <w:sz w:val="28"/>
          <w:szCs w:val="28"/>
        </w:rPr>
        <w:t>«Колыбельная подлодка»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8C7" w:rsidRDefault="000838C7" w:rsidP="00083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уютном зале собрались не только постоянные зрители, но и покорители  водной стихии ветераны Вооружённых 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моряки-надводники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моряки-подводники.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Открыл мероприятие 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36A4">
        <w:rPr>
          <w:rFonts w:ascii="Times New Roman" w:hAnsi="Times New Roman" w:cs="Times New Roman"/>
          <w:sz w:val="28"/>
          <w:szCs w:val="28"/>
        </w:rPr>
        <w:t>о словами поздравления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6A4">
        <w:rPr>
          <w:rFonts w:ascii="Times New Roman" w:hAnsi="Times New Roman" w:cs="Times New Roman"/>
          <w:sz w:val="28"/>
          <w:szCs w:val="28"/>
        </w:rPr>
        <w:t>подводник</w:t>
      </w:r>
      <w:r>
        <w:rPr>
          <w:rFonts w:ascii="Times New Roman" w:hAnsi="Times New Roman" w:cs="Times New Roman"/>
          <w:sz w:val="28"/>
          <w:szCs w:val="28"/>
        </w:rPr>
        <w:t xml:space="preserve">, капитан II ранга, председатель общественной организации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Дмитриевич и вручил грамоты за активную плодотворную работу по развитию ветеранского движения, большой вклад в патриотическое воспитание молодёжи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Виктору Петровичу,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Ивановичу,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Филиппу Фёдоровичу, Пирожкову Юрию Юрьевичу от главы городского поселения город Богучар Аксёнова Сергея Александровича.</w:t>
      </w:r>
      <w:proofErr w:type="gramEnd"/>
    </w:p>
    <w:p w:rsidR="000838C7" w:rsidRDefault="000838C7" w:rsidP="00083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концертной программы звучали песни в исполнении солистов и вокального ансамбля «Родные напевы» Дома культуры ветеранов. Настоящим украшение концерта стал зажигательный морской танец «Яблочко» в исполнении председателя первичной ветеранской организации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Моисеева Александра Фёдоровича.</w:t>
      </w:r>
    </w:p>
    <w:p w:rsidR="000838C7" w:rsidRPr="00520343" w:rsidRDefault="000838C7" w:rsidP="00083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43">
        <w:rPr>
          <w:rFonts w:ascii="Times New Roman" w:hAnsi="Times New Roman" w:cs="Times New Roman"/>
          <w:sz w:val="28"/>
          <w:szCs w:val="28"/>
        </w:rPr>
        <w:t>Все, кому посчастливилось побывать на праздничном концерте, остались довольны программой мероприятия, а громкие аплодисменты стали самым лучшим подарком для артистов.</w:t>
      </w:r>
    </w:p>
    <w:p w:rsidR="000838C7" w:rsidRPr="0018646B" w:rsidRDefault="000838C7" w:rsidP="00083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838C7">
      <w:r>
        <w:rPr>
          <w:noProof/>
        </w:rPr>
        <w:drawing>
          <wp:inline distT="0" distB="0" distL="0" distR="0">
            <wp:extent cx="5940425" cy="3964635"/>
            <wp:effectExtent l="19050" t="0" r="3175" b="0"/>
            <wp:docPr id="1" name="Рисунок 1" descr="C:\Users\lagapova\AppData\Local\Microsoft\Windows\INetCache\Content.Outlook\059YU90R\IMG_4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49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8C7"/>
    <w:rsid w:val="0008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8C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838C7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083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2023-03-17T07:07:00Z</dcterms:created>
  <dcterms:modified xsi:type="dcterms:W3CDTF">2023-03-17T07:07:00Z</dcterms:modified>
</cp:coreProperties>
</file>