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7" w:rsidRPr="00FC1377" w:rsidRDefault="00C91677" w:rsidP="00C9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377">
        <w:rPr>
          <w:rFonts w:ascii="Times New Roman" w:hAnsi="Times New Roman" w:cs="Times New Roman"/>
          <w:sz w:val="28"/>
          <w:szCs w:val="28"/>
        </w:rPr>
        <w:t xml:space="preserve">27 декабря 2021 года в администрации Богучарского района были подведены итоги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C137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молодежи «День дублера». </w:t>
      </w:r>
    </w:p>
    <w:p w:rsidR="00C91677" w:rsidRDefault="00C91677" w:rsidP="00C9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конкурса </w:t>
      </w:r>
      <w:r w:rsidRPr="002F52E0">
        <w:rPr>
          <w:rFonts w:ascii="Times New Roman" w:hAnsi="Times New Roman" w:cs="Times New Roman"/>
          <w:sz w:val="28"/>
          <w:szCs w:val="28"/>
        </w:rPr>
        <w:t>24 декабря состоялось заседание 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оценке конкурсных работ дублеров</w:t>
      </w:r>
      <w:r w:rsidRPr="002F52E0">
        <w:rPr>
          <w:rFonts w:ascii="Times New Roman" w:hAnsi="Times New Roman" w:cs="Times New Roman"/>
          <w:sz w:val="28"/>
          <w:szCs w:val="28"/>
        </w:rPr>
        <w:t xml:space="preserve">. На нем были рассмотрены проекты и  </w:t>
      </w:r>
      <w:r>
        <w:rPr>
          <w:rFonts w:ascii="Times New Roman" w:hAnsi="Times New Roman" w:cs="Times New Roman"/>
          <w:sz w:val="28"/>
          <w:szCs w:val="28"/>
        </w:rPr>
        <w:t>видеоролики с защитами.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Экспертный совет высоко оценил качество представленных работ. </w:t>
      </w:r>
    </w:p>
    <w:p w:rsidR="00C91677" w:rsidRPr="002F52E0" w:rsidRDefault="00C91677" w:rsidP="00C9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2E0">
        <w:rPr>
          <w:rFonts w:ascii="Times New Roman" w:hAnsi="Times New Roman" w:cs="Times New Roman"/>
          <w:sz w:val="28"/>
          <w:szCs w:val="28"/>
        </w:rPr>
        <w:t>В конкурсе приняло участие 20 человек, до финала дошли 15.</w:t>
      </w:r>
    </w:p>
    <w:p w:rsidR="00C91677" w:rsidRDefault="00C91677" w:rsidP="00C9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2E0">
        <w:rPr>
          <w:rFonts w:ascii="Times New Roman" w:hAnsi="Times New Roman" w:cs="Times New Roman"/>
          <w:sz w:val="28"/>
          <w:szCs w:val="28"/>
        </w:rPr>
        <w:t xml:space="preserve">Результаты заседания включены  в решение экспертного совета, на основании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Pr="002F52E0">
        <w:rPr>
          <w:rFonts w:ascii="Times New Roman" w:hAnsi="Times New Roman" w:cs="Times New Roman"/>
          <w:sz w:val="28"/>
          <w:szCs w:val="28"/>
        </w:rPr>
        <w:t xml:space="preserve"> подписано распоряжение главы Богучарского муниципального района об утверждении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52E0">
        <w:rPr>
          <w:rFonts w:ascii="Times New Roman" w:hAnsi="Times New Roman" w:cs="Times New Roman"/>
          <w:sz w:val="28"/>
          <w:szCs w:val="28"/>
        </w:rPr>
        <w:t>олодежного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F5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него вошли представители образовательных организаций: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«Лофицкая ООШ», ГБПОУ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колледж».</w:t>
      </w:r>
    </w:p>
    <w:p w:rsidR="00C91677" w:rsidRDefault="00C91677" w:rsidP="00C9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 были вручены сертификаты участников и памятные подарки от администрации района.</w:t>
      </w:r>
    </w:p>
    <w:p w:rsidR="00C91677" w:rsidRPr="002F52E0" w:rsidRDefault="00C91677" w:rsidP="00C9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677" w:rsidRDefault="00C91677" w:rsidP="00C9167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0FC9" w:rsidRDefault="003B0A56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Z:\Administrator\День дублера паблики\День дублера\IMG-202112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День дублера паблики\День дублера\IMG-20211227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FC9" w:rsidSect="00AE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677"/>
    <w:rsid w:val="003B0A56"/>
    <w:rsid w:val="00AE0FC9"/>
    <w:rsid w:val="00C9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2022-01-11T11:13:00Z</dcterms:created>
  <dcterms:modified xsi:type="dcterms:W3CDTF">2022-01-11T11:16:00Z</dcterms:modified>
</cp:coreProperties>
</file>