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18" w:rsidRDefault="00AB1C18" w:rsidP="00AB1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49">
        <w:rPr>
          <w:rFonts w:ascii="Times New Roman" w:hAnsi="Times New Roman" w:cs="Times New Roman"/>
          <w:b/>
          <w:sz w:val="28"/>
          <w:szCs w:val="28"/>
        </w:rPr>
        <w:t>02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36B">
        <w:rPr>
          <w:rFonts w:ascii="Times New Roman" w:hAnsi="Times New Roman" w:cs="Times New Roman"/>
          <w:b/>
          <w:sz w:val="28"/>
          <w:szCs w:val="28"/>
        </w:rPr>
        <w:t>2015 года</w:t>
      </w:r>
      <w:r>
        <w:rPr>
          <w:rFonts w:ascii="Times New Roman" w:hAnsi="Times New Roman" w:cs="Times New Roman"/>
          <w:sz w:val="28"/>
          <w:szCs w:val="28"/>
        </w:rPr>
        <w:t xml:space="preserve"> в 15.00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видеоконференцзале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гучарского муниципального района прошло заседание комиссии по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стажа работы муниципальных служащих, служащих, замещающих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ности, не относящиеся к должностям муниципальной службы. Заседание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крыла и вела Самодурова Наталья Анатольевна – заместитель </w:t>
      </w:r>
      <w:r>
        <w:rPr>
          <w:rStyle w:val="FontStyle12"/>
          <w:b w:val="0"/>
          <w:sz w:val="28"/>
          <w:szCs w:val="28"/>
        </w:rPr>
        <w:t>главы админис</w:t>
      </w:r>
      <w:r>
        <w:rPr>
          <w:rStyle w:val="FontStyle12"/>
          <w:b w:val="0"/>
          <w:sz w:val="28"/>
          <w:szCs w:val="28"/>
        </w:rPr>
        <w:t>т</w:t>
      </w:r>
      <w:r>
        <w:rPr>
          <w:rStyle w:val="FontStyle12"/>
          <w:b w:val="0"/>
          <w:sz w:val="28"/>
          <w:szCs w:val="28"/>
        </w:rPr>
        <w:t>рации Богучарского муниципального района - руководитель аппарата админ</w:t>
      </w:r>
      <w:r>
        <w:rPr>
          <w:rStyle w:val="FontStyle12"/>
          <w:b w:val="0"/>
          <w:sz w:val="28"/>
          <w:szCs w:val="28"/>
        </w:rPr>
        <w:t>и</w:t>
      </w:r>
      <w:r>
        <w:rPr>
          <w:rStyle w:val="FontStyle12"/>
          <w:b w:val="0"/>
          <w:sz w:val="28"/>
          <w:szCs w:val="28"/>
        </w:rPr>
        <w:t xml:space="preserve">страции района, председатель комиссии. </w:t>
      </w:r>
      <w:r>
        <w:rPr>
          <w:rFonts w:ascii="Times New Roman" w:hAnsi="Times New Roman" w:cs="Times New Roman"/>
          <w:sz w:val="28"/>
          <w:szCs w:val="28"/>
        </w:rPr>
        <w:t>В ходе заседания комиссия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 ряд заявлений, поступивших от вновь избранных глав поселений Богуча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об установлении им стажа муниципальной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бы, а также от сотрудников администраций поселений об уточнении их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стажа в связи с назначением им пенсии за выслугу лет и вых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дом на страховую пенсию по старости. Членами комиссии на заседании были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смотрены представленные  документы, определен и уточнен стаж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службы главам и муниципальным служащим администраций поселений района.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 решение рекомендовать главам поселений рассмотреть вопрос об установлении надбавок к должностному окладу за выслугу лет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трудникам и назначении пенсии за выслугу лет муниципальным служащим, подавшим документы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их стажем муниципальной службы.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AB1C18"/>
    <w:rsid w:val="000B4CC6"/>
    <w:rsid w:val="00291019"/>
    <w:rsid w:val="00392372"/>
    <w:rsid w:val="00593A07"/>
    <w:rsid w:val="00696EAA"/>
    <w:rsid w:val="008067D0"/>
    <w:rsid w:val="008D15BB"/>
    <w:rsid w:val="00917C25"/>
    <w:rsid w:val="00AB1C18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C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AB1C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Work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2015-10-05T05:01:00Z</dcterms:created>
  <dcterms:modified xsi:type="dcterms:W3CDTF">2015-10-05T05:01:00Z</dcterms:modified>
</cp:coreProperties>
</file>